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proofErr w:type="gramStart"/>
                            <w:r>
                              <w:rPr>
                                <w:color w:val="231F20"/>
                                <w:spacing w:val="-5"/>
                                <w:sz w:val="24"/>
                              </w:rPr>
                              <w:t>by</w:t>
                            </w:r>
                            <w:proofErr w:type="gramEnd"/>
                            <w:r>
                              <w:rPr>
                                <w:color w:val="231F20"/>
                                <w:spacing w:val="-5"/>
                                <w:sz w:val="24"/>
                              </w:rPr>
                              <w:t>:</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FD26C0">
                      <w:pPr>
                        <w:spacing w:line="240" w:lineRule="exact"/>
                        <w:rPr>
                          <w:sz w:val="24"/>
                        </w:rPr>
                      </w:pPr>
                      <w:proofErr w:type="gramStart"/>
                      <w:r>
                        <w:rPr>
                          <w:color w:val="231F20"/>
                          <w:spacing w:val="-5"/>
                          <w:sz w:val="24"/>
                        </w:rPr>
                        <w:t>by</w:t>
                      </w:r>
                      <w:proofErr w:type="gramEnd"/>
                      <w:r>
                        <w:rPr>
                          <w:color w:val="231F20"/>
                          <w:spacing w:val="-5"/>
                          <w:sz w:val="24"/>
                        </w:rPr>
                        <w:t>:</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 xml:space="preserve">It will be an effective document to support </w:t>
      </w:r>
      <w:proofErr w:type="spellStart"/>
      <w:r>
        <w:rPr>
          <w:color w:val="231F20"/>
          <w:sz w:val="28"/>
        </w:rPr>
        <w:t>Ofsted</w:t>
      </w:r>
      <w:proofErr w:type="spellEnd"/>
      <w:r>
        <w:rPr>
          <w:color w:val="231F20"/>
          <w:sz w:val="28"/>
        </w:rPr>
        <w:t xml:space="preserve">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proofErr w:type="gramStart"/>
      <w:r>
        <w:rPr>
          <w:color w:val="231F20"/>
        </w:rPr>
        <w:t>the</w:t>
      </w:r>
      <w:proofErr w:type="gramEnd"/>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proofErr w:type="gramStart"/>
      <w:r>
        <w:rPr>
          <w:b/>
          <w:color w:val="231F20"/>
        </w:rPr>
        <w:t>improvements</w:t>
      </w:r>
      <w:proofErr w:type="gramEnd"/>
      <w:r>
        <w:rPr>
          <w:b/>
          <w:color w:val="231F20"/>
        </w:rPr>
        <w:t xml:space="preserve">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proofErr w:type="gramStart"/>
      <w:r>
        <w:rPr>
          <w:color w:val="231F20"/>
        </w:rPr>
        <w:t>they</w:t>
      </w:r>
      <w:proofErr w:type="gramEnd"/>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460BA4ED" w14:textId="77777777" w:rsidR="005915D8" w:rsidRDefault="005915D8" w:rsidP="005915D8">
            <w:pPr>
              <w:pStyle w:val="Default"/>
              <w:rPr>
                <w:sz w:val="23"/>
                <w:szCs w:val="23"/>
              </w:rPr>
            </w:pPr>
            <w:r>
              <w:rPr>
                <w:color w:val="221F1F"/>
                <w:sz w:val="23"/>
                <w:szCs w:val="23"/>
              </w:rPr>
              <w:t xml:space="preserve">Increase the range of children that are engaging in within the school. </w:t>
            </w:r>
          </w:p>
          <w:p w14:paraId="62237C74" w14:textId="77777777" w:rsidR="0069539B" w:rsidRDefault="0069539B">
            <w:pPr>
              <w:pStyle w:val="TableParagraph"/>
              <w:spacing w:before="0"/>
              <w:ind w:left="0"/>
              <w:rPr>
                <w:rFonts w:ascii="Times New Roman"/>
                <w:sz w:val="28"/>
              </w:rPr>
            </w:pPr>
          </w:p>
          <w:p w14:paraId="36EDB322" w14:textId="77777777" w:rsidR="005915D8" w:rsidRDefault="005915D8">
            <w:pPr>
              <w:pStyle w:val="TableParagraph"/>
              <w:spacing w:before="0"/>
              <w:ind w:left="0"/>
              <w:rPr>
                <w:rFonts w:ascii="Times New Roman"/>
                <w:sz w:val="28"/>
              </w:rPr>
            </w:pPr>
          </w:p>
          <w:p w14:paraId="41DE060C" w14:textId="77777777" w:rsidR="005915D8" w:rsidRDefault="005915D8">
            <w:pPr>
              <w:pStyle w:val="TableParagraph"/>
              <w:spacing w:before="0"/>
              <w:ind w:left="0"/>
              <w:rPr>
                <w:rFonts w:ascii="Times New Roman"/>
                <w:sz w:val="28"/>
              </w:rPr>
            </w:pPr>
          </w:p>
          <w:p w14:paraId="36FC8383" w14:textId="77777777" w:rsidR="005915D8" w:rsidRDefault="005915D8">
            <w:pPr>
              <w:pStyle w:val="TableParagraph"/>
              <w:spacing w:before="0"/>
              <w:ind w:left="0"/>
              <w:rPr>
                <w:rFonts w:ascii="Times New Roman"/>
                <w:sz w:val="28"/>
              </w:rPr>
            </w:pPr>
          </w:p>
          <w:p w14:paraId="1C9369BE" w14:textId="77777777" w:rsidR="005915D8" w:rsidRDefault="005915D8">
            <w:pPr>
              <w:pStyle w:val="TableParagraph"/>
              <w:spacing w:before="0"/>
              <w:ind w:left="0"/>
              <w:rPr>
                <w:rFonts w:ascii="Times New Roman"/>
                <w:sz w:val="28"/>
              </w:rPr>
            </w:pPr>
          </w:p>
          <w:p w14:paraId="10751133" w14:textId="127F9EDF" w:rsidR="005915D8" w:rsidRDefault="005915D8">
            <w:pPr>
              <w:pStyle w:val="TableParagraph"/>
              <w:spacing w:before="0"/>
              <w:ind w:left="0"/>
              <w:rPr>
                <w:rFonts w:ascii="Times New Roman"/>
                <w:sz w:val="28"/>
              </w:rPr>
            </w:pPr>
          </w:p>
          <w:p w14:paraId="3B679F84" w14:textId="77777777" w:rsidR="005915D8" w:rsidRDefault="005915D8" w:rsidP="005915D8">
            <w:pPr>
              <w:pStyle w:val="Default"/>
              <w:rPr>
                <w:sz w:val="23"/>
                <w:szCs w:val="23"/>
              </w:rPr>
            </w:pPr>
            <w:r>
              <w:rPr>
                <w:color w:val="221F1F"/>
                <w:sz w:val="23"/>
                <w:szCs w:val="23"/>
              </w:rPr>
              <w:t xml:space="preserve">Raise the level of physical activity outside of PE lessons. </w:t>
            </w:r>
          </w:p>
          <w:p w14:paraId="0940968C" w14:textId="77777777" w:rsidR="005915D8" w:rsidRDefault="005915D8">
            <w:pPr>
              <w:pStyle w:val="TableParagraph"/>
              <w:spacing w:before="0"/>
              <w:ind w:left="0"/>
              <w:rPr>
                <w:rFonts w:ascii="Times New Roman"/>
                <w:sz w:val="28"/>
              </w:rPr>
            </w:pPr>
          </w:p>
          <w:p w14:paraId="5518F455" w14:textId="77777777" w:rsidR="00607E65" w:rsidRDefault="00607E65">
            <w:pPr>
              <w:pStyle w:val="TableParagraph"/>
              <w:spacing w:before="0"/>
              <w:ind w:left="0"/>
              <w:rPr>
                <w:rFonts w:ascii="Times New Roman"/>
                <w:sz w:val="28"/>
              </w:rPr>
            </w:pPr>
          </w:p>
          <w:p w14:paraId="09E08618" w14:textId="77777777" w:rsidR="00607E65" w:rsidRDefault="00607E65">
            <w:pPr>
              <w:pStyle w:val="TableParagraph"/>
              <w:spacing w:before="0"/>
              <w:ind w:left="0"/>
              <w:rPr>
                <w:rFonts w:ascii="Times New Roman"/>
                <w:sz w:val="28"/>
              </w:rPr>
            </w:pPr>
          </w:p>
          <w:p w14:paraId="5B7BEAF2" w14:textId="75D8D6DF" w:rsidR="00607E65" w:rsidRDefault="00607E65">
            <w:pPr>
              <w:pStyle w:val="TableParagraph"/>
              <w:spacing w:before="0"/>
              <w:ind w:left="0"/>
              <w:rPr>
                <w:rFonts w:ascii="Times New Roman"/>
                <w:sz w:val="28"/>
              </w:rPr>
            </w:pPr>
          </w:p>
          <w:p w14:paraId="398BC805" w14:textId="0C712480" w:rsidR="00607E65" w:rsidRDefault="00607E65">
            <w:pPr>
              <w:pStyle w:val="TableParagraph"/>
              <w:spacing w:before="0"/>
              <w:ind w:left="0"/>
              <w:rPr>
                <w:rFonts w:ascii="Times New Roman"/>
                <w:sz w:val="28"/>
              </w:rPr>
            </w:pPr>
          </w:p>
          <w:p w14:paraId="6B920136" w14:textId="77777777" w:rsidR="00607E65" w:rsidRDefault="00607E65">
            <w:pPr>
              <w:pStyle w:val="TableParagraph"/>
              <w:spacing w:before="0"/>
              <w:ind w:left="0"/>
              <w:rPr>
                <w:rFonts w:ascii="Times New Roman"/>
                <w:sz w:val="28"/>
              </w:rPr>
            </w:pPr>
          </w:p>
          <w:p w14:paraId="2C36A278" w14:textId="77777777" w:rsidR="00607E65" w:rsidRDefault="00607E65">
            <w:pPr>
              <w:pStyle w:val="TableParagraph"/>
              <w:spacing w:before="0"/>
              <w:ind w:left="0"/>
              <w:rPr>
                <w:rFonts w:ascii="Times New Roman"/>
                <w:sz w:val="28"/>
              </w:rPr>
            </w:pPr>
          </w:p>
          <w:p w14:paraId="5FDD3687" w14:textId="77777777" w:rsidR="00607E65" w:rsidRDefault="00607E65" w:rsidP="00607E65">
            <w:pPr>
              <w:pStyle w:val="Default"/>
              <w:rPr>
                <w:sz w:val="23"/>
                <w:szCs w:val="23"/>
              </w:rPr>
            </w:pPr>
            <w:r>
              <w:rPr>
                <w:color w:val="221F1F"/>
                <w:sz w:val="23"/>
                <w:szCs w:val="23"/>
              </w:rPr>
              <w:t xml:space="preserve">Use of physical movement as part of cross curricular learning. </w:t>
            </w:r>
          </w:p>
          <w:p w14:paraId="158FD40D" w14:textId="2C01D4B2" w:rsidR="006957E6" w:rsidRDefault="006957E6" w:rsidP="006957E6">
            <w:pPr>
              <w:pStyle w:val="Default"/>
              <w:rPr>
                <w:color w:val="221F1F"/>
                <w:sz w:val="23"/>
                <w:szCs w:val="23"/>
              </w:rPr>
            </w:pPr>
            <w:r>
              <w:rPr>
                <w:color w:val="221F1F"/>
                <w:sz w:val="23"/>
                <w:szCs w:val="23"/>
              </w:rPr>
              <w:lastRenderedPageBreak/>
              <w:t xml:space="preserve">Develop lesson structure to allow children time to learn, practise skills implement them in games. </w:t>
            </w:r>
          </w:p>
          <w:p w14:paraId="5D496915" w14:textId="64514236" w:rsidR="006957E6" w:rsidRDefault="006957E6" w:rsidP="006957E6">
            <w:pPr>
              <w:pStyle w:val="Default"/>
              <w:rPr>
                <w:color w:val="221F1F"/>
                <w:sz w:val="23"/>
                <w:szCs w:val="23"/>
              </w:rPr>
            </w:pPr>
          </w:p>
          <w:p w14:paraId="1C660DED" w14:textId="77777777" w:rsidR="006957E6" w:rsidRDefault="006957E6" w:rsidP="006957E6">
            <w:pPr>
              <w:pStyle w:val="Default"/>
              <w:rPr>
                <w:sz w:val="23"/>
                <w:szCs w:val="23"/>
              </w:rPr>
            </w:pPr>
          </w:p>
          <w:p w14:paraId="6CFF1E65" w14:textId="77777777" w:rsidR="00607E65" w:rsidRDefault="006957E6" w:rsidP="006957E6">
            <w:pPr>
              <w:pStyle w:val="TableParagraph"/>
              <w:spacing w:before="0"/>
              <w:ind w:left="0"/>
              <w:rPr>
                <w:color w:val="221F1F"/>
                <w:sz w:val="23"/>
                <w:szCs w:val="23"/>
              </w:rPr>
            </w:pPr>
            <w:r>
              <w:rPr>
                <w:color w:val="221F1F"/>
                <w:sz w:val="23"/>
                <w:szCs w:val="23"/>
              </w:rPr>
              <w:t xml:space="preserve">Develop understanding of Dance within PE </w:t>
            </w:r>
          </w:p>
          <w:p w14:paraId="6DB7AFAA" w14:textId="77777777" w:rsidR="003658B7" w:rsidRDefault="003658B7" w:rsidP="006957E6">
            <w:pPr>
              <w:pStyle w:val="TableParagraph"/>
              <w:spacing w:before="0"/>
              <w:ind w:left="0"/>
              <w:rPr>
                <w:color w:val="221F1F"/>
                <w:sz w:val="23"/>
                <w:szCs w:val="23"/>
              </w:rPr>
            </w:pPr>
          </w:p>
          <w:p w14:paraId="7EB2C086" w14:textId="77777777" w:rsidR="003658B7" w:rsidRDefault="003658B7" w:rsidP="006957E6">
            <w:pPr>
              <w:pStyle w:val="TableParagraph"/>
              <w:spacing w:before="0"/>
              <w:ind w:left="0"/>
              <w:rPr>
                <w:color w:val="221F1F"/>
                <w:sz w:val="23"/>
                <w:szCs w:val="23"/>
              </w:rPr>
            </w:pPr>
          </w:p>
          <w:p w14:paraId="11B3CEE2" w14:textId="77777777" w:rsidR="003658B7" w:rsidRDefault="003658B7" w:rsidP="006957E6">
            <w:pPr>
              <w:pStyle w:val="TableParagraph"/>
              <w:spacing w:before="0"/>
              <w:ind w:left="0"/>
              <w:rPr>
                <w:color w:val="221F1F"/>
                <w:sz w:val="23"/>
                <w:szCs w:val="23"/>
              </w:rPr>
            </w:pPr>
          </w:p>
          <w:p w14:paraId="3CC4FFB4" w14:textId="77777777" w:rsidR="003658B7" w:rsidRDefault="003658B7" w:rsidP="006957E6">
            <w:pPr>
              <w:pStyle w:val="TableParagraph"/>
              <w:spacing w:before="0"/>
              <w:ind w:left="0"/>
              <w:rPr>
                <w:color w:val="221F1F"/>
                <w:sz w:val="23"/>
                <w:szCs w:val="23"/>
              </w:rPr>
            </w:pPr>
          </w:p>
          <w:p w14:paraId="34A6E4C7" w14:textId="6B2574D0" w:rsidR="003658B7" w:rsidRDefault="003658B7" w:rsidP="003658B7">
            <w:pPr>
              <w:pStyle w:val="Default"/>
              <w:rPr>
                <w:color w:val="221F1F"/>
                <w:sz w:val="23"/>
                <w:szCs w:val="23"/>
              </w:rPr>
            </w:pPr>
            <w:r>
              <w:rPr>
                <w:color w:val="221F1F"/>
                <w:sz w:val="23"/>
                <w:szCs w:val="23"/>
              </w:rPr>
              <w:t xml:space="preserve">Increase the range of sports and activities undertaken throughout the school. </w:t>
            </w:r>
          </w:p>
          <w:p w14:paraId="16FF2E93" w14:textId="56AA7D2A" w:rsidR="00D67565" w:rsidRDefault="00D67565" w:rsidP="003658B7">
            <w:pPr>
              <w:pStyle w:val="Default"/>
              <w:rPr>
                <w:color w:val="221F1F"/>
                <w:sz w:val="23"/>
                <w:szCs w:val="23"/>
              </w:rPr>
            </w:pPr>
          </w:p>
          <w:p w14:paraId="6590A433" w14:textId="77777777" w:rsidR="00D67565" w:rsidRDefault="00D67565" w:rsidP="003658B7">
            <w:pPr>
              <w:pStyle w:val="Default"/>
              <w:rPr>
                <w:sz w:val="23"/>
                <w:szCs w:val="23"/>
              </w:rPr>
            </w:pPr>
          </w:p>
          <w:p w14:paraId="42C06C2A" w14:textId="11E422E9" w:rsidR="003658B7" w:rsidRDefault="003658B7" w:rsidP="003658B7">
            <w:pPr>
              <w:pStyle w:val="TableParagraph"/>
              <w:spacing w:before="0"/>
              <w:ind w:left="0"/>
              <w:rPr>
                <w:rFonts w:ascii="Times New Roman"/>
                <w:sz w:val="28"/>
              </w:rPr>
            </w:pPr>
            <w:r>
              <w:rPr>
                <w:color w:val="221F1F"/>
                <w:sz w:val="23"/>
                <w:szCs w:val="23"/>
              </w:rPr>
              <w:t xml:space="preserve">Raise the profile of local sports. </w:t>
            </w:r>
          </w:p>
        </w:tc>
        <w:tc>
          <w:tcPr>
            <w:tcW w:w="5036" w:type="dxa"/>
          </w:tcPr>
          <w:p w14:paraId="4479661D" w14:textId="77777777" w:rsidR="005915D8" w:rsidRDefault="005915D8" w:rsidP="005915D8">
            <w:pPr>
              <w:pStyle w:val="Default"/>
              <w:rPr>
                <w:sz w:val="23"/>
                <w:szCs w:val="23"/>
              </w:rPr>
            </w:pPr>
            <w:r>
              <w:rPr>
                <w:color w:val="221F1F"/>
                <w:sz w:val="23"/>
                <w:szCs w:val="23"/>
              </w:rPr>
              <w:lastRenderedPageBreak/>
              <w:t xml:space="preserve">Increased range of children engaging organised activities at break time and lunch time. </w:t>
            </w:r>
          </w:p>
          <w:p w14:paraId="004F35E3" w14:textId="77777777" w:rsidR="005915D8" w:rsidRDefault="005915D8" w:rsidP="005915D8">
            <w:pPr>
              <w:pStyle w:val="Default"/>
              <w:rPr>
                <w:sz w:val="23"/>
                <w:szCs w:val="23"/>
              </w:rPr>
            </w:pPr>
            <w:r>
              <w:rPr>
                <w:color w:val="221F1F"/>
                <w:sz w:val="23"/>
                <w:szCs w:val="23"/>
              </w:rPr>
              <w:t xml:space="preserve">A wider range of activities are now taught in lessons, with sports coach running a range of activities and competitions across the year (3 Whole school activities, 7 inter year group competitions). </w:t>
            </w:r>
          </w:p>
          <w:p w14:paraId="5F14E50A" w14:textId="77777777" w:rsidR="005915D8" w:rsidRDefault="005915D8" w:rsidP="005915D8">
            <w:pPr>
              <w:pStyle w:val="TableParagraph"/>
              <w:spacing w:before="0"/>
              <w:ind w:left="0"/>
              <w:rPr>
                <w:color w:val="221F1F"/>
                <w:sz w:val="23"/>
                <w:szCs w:val="23"/>
              </w:rPr>
            </w:pPr>
            <w:r>
              <w:rPr>
                <w:color w:val="221F1F"/>
                <w:sz w:val="23"/>
                <w:szCs w:val="23"/>
              </w:rPr>
              <w:t>Children participating in daily mile at least 2x a week.</w:t>
            </w:r>
          </w:p>
          <w:p w14:paraId="03F5083D" w14:textId="77777777" w:rsidR="005915D8" w:rsidRDefault="005915D8" w:rsidP="005915D8">
            <w:pPr>
              <w:pStyle w:val="TableParagraph"/>
              <w:spacing w:before="0"/>
              <w:ind w:left="0"/>
              <w:rPr>
                <w:color w:val="221F1F"/>
                <w:sz w:val="23"/>
                <w:szCs w:val="23"/>
              </w:rPr>
            </w:pPr>
          </w:p>
          <w:p w14:paraId="2BEA6F23" w14:textId="77777777" w:rsidR="005915D8" w:rsidRDefault="005915D8" w:rsidP="005915D8">
            <w:pPr>
              <w:pStyle w:val="TableParagraph"/>
              <w:spacing w:before="0"/>
              <w:ind w:left="0"/>
              <w:rPr>
                <w:color w:val="221F1F"/>
                <w:sz w:val="23"/>
                <w:szCs w:val="23"/>
              </w:rPr>
            </w:pPr>
          </w:p>
          <w:p w14:paraId="5D254E88" w14:textId="77777777" w:rsidR="00D83E40" w:rsidRDefault="00D83E40" w:rsidP="00D83E40">
            <w:pPr>
              <w:pStyle w:val="Default"/>
              <w:rPr>
                <w:sz w:val="23"/>
                <w:szCs w:val="23"/>
              </w:rPr>
            </w:pPr>
            <w:r>
              <w:rPr>
                <w:color w:val="221F1F"/>
                <w:sz w:val="23"/>
                <w:szCs w:val="23"/>
              </w:rPr>
              <w:t xml:space="preserve">There have been a number of inter school competitions with 145 children participating in events this year. </w:t>
            </w:r>
          </w:p>
          <w:p w14:paraId="1DFD6B21" w14:textId="77777777" w:rsidR="00607E65" w:rsidRDefault="00D83E40" w:rsidP="00D83E40">
            <w:pPr>
              <w:pStyle w:val="TableParagraph"/>
              <w:spacing w:before="0"/>
              <w:ind w:left="0"/>
              <w:rPr>
                <w:color w:val="221F1F"/>
                <w:sz w:val="23"/>
                <w:szCs w:val="23"/>
              </w:rPr>
            </w:pPr>
            <w:r>
              <w:rPr>
                <w:color w:val="221F1F"/>
                <w:sz w:val="23"/>
                <w:szCs w:val="23"/>
              </w:rPr>
              <w:t xml:space="preserve">Participation of sports celebrated across the school with certificates to record achievements. </w:t>
            </w:r>
          </w:p>
          <w:p w14:paraId="1D4EDF4A" w14:textId="77777777" w:rsidR="00607E65" w:rsidRDefault="00607E65" w:rsidP="00607E65">
            <w:pPr>
              <w:pStyle w:val="Default"/>
              <w:rPr>
                <w:sz w:val="23"/>
                <w:szCs w:val="23"/>
              </w:rPr>
            </w:pPr>
            <w:r>
              <w:rPr>
                <w:color w:val="221F1F"/>
                <w:sz w:val="23"/>
                <w:szCs w:val="23"/>
              </w:rPr>
              <w:t xml:space="preserve">A range of activities used in the daily mile to keep up the level of engagement. </w:t>
            </w:r>
          </w:p>
          <w:p w14:paraId="3F1A1560" w14:textId="1BCCE1C1" w:rsidR="0069539B" w:rsidRDefault="005915D8" w:rsidP="00D83E40">
            <w:pPr>
              <w:pStyle w:val="TableParagraph"/>
              <w:spacing w:before="0"/>
              <w:ind w:left="0"/>
              <w:rPr>
                <w:color w:val="221F1F"/>
                <w:sz w:val="23"/>
                <w:szCs w:val="23"/>
              </w:rPr>
            </w:pPr>
            <w:r>
              <w:rPr>
                <w:color w:val="221F1F"/>
                <w:sz w:val="23"/>
                <w:szCs w:val="23"/>
              </w:rPr>
              <w:t xml:space="preserve"> </w:t>
            </w:r>
          </w:p>
          <w:p w14:paraId="78DEF0E8" w14:textId="6D76DF2B" w:rsidR="00607E65" w:rsidRDefault="00607E65" w:rsidP="00D83E40">
            <w:pPr>
              <w:pStyle w:val="TableParagraph"/>
              <w:spacing w:before="0"/>
              <w:ind w:left="0"/>
              <w:rPr>
                <w:color w:val="221F1F"/>
                <w:sz w:val="23"/>
                <w:szCs w:val="23"/>
              </w:rPr>
            </w:pPr>
          </w:p>
          <w:p w14:paraId="045C6983" w14:textId="0F01F23C" w:rsidR="00FF7744" w:rsidRDefault="00FF7744" w:rsidP="00D83E40">
            <w:pPr>
              <w:pStyle w:val="TableParagraph"/>
              <w:spacing w:before="0"/>
              <w:ind w:left="0"/>
              <w:rPr>
                <w:color w:val="221F1F"/>
                <w:sz w:val="23"/>
                <w:szCs w:val="23"/>
              </w:rPr>
            </w:pPr>
            <w:r>
              <w:rPr>
                <w:color w:val="221F1F"/>
                <w:sz w:val="23"/>
                <w:szCs w:val="23"/>
              </w:rPr>
              <w:t xml:space="preserve">PA used within the classroom. </w:t>
            </w:r>
          </w:p>
          <w:tbl>
            <w:tblPr>
              <w:tblW w:w="9906" w:type="dxa"/>
              <w:tblBorders>
                <w:top w:val="nil"/>
                <w:left w:val="nil"/>
                <w:bottom w:val="nil"/>
                <w:right w:val="nil"/>
              </w:tblBorders>
              <w:tblLayout w:type="fixed"/>
              <w:tblLook w:val="0000" w:firstRow="0" w:lastRow="0" w:firstColumn="0" w:lastColumn="0" w:noHBand="0" w:noVBand="0"/>
            </w:tblPr>
            <w:tblGrid>
              <w:gridCol w:w="4953"/>
              <w:gridCol w:w="4953"/>
            </w:tblGrid>
            <w:tr w:rsidR="00C553C3" w14:paraId="51EFE395" w14:textId="77777777" w:rsidTr="00FF7744">
              <w:trPr>
                <w:trHeight w:val="1141"/>
              </w:trPr>
              <w:tc>
                <w:tcPr>
                  <w:tcW w:w="4953" w:type="dxa"/>
                </w:tcPr>
                <w:p w14:paraId="7C811270" w14:textId="59BF42F1" w:rsidR="00C553C3" w:rsidRDefault="00FF7744" w:rsidP="00C553C3">
                  <w:pPr>
                    <w:pStyle w:val="Default"/>
                    <w:rPr>
                      <w:color w:val="221F1F"/>
                      <w:sz w:val="23"/>
                      <w:szCs w:val="23"/>
                    </w:rPr>
                  </w:pPr>
                  <w:r>
                    <w:rPr>
                      <w:color w:val="221F1F"/>
                      <w:sz w:val="23"/>
                      <w:szCs w:val="23"/>
                    </w:rPr>
                    <w:lastRenderedPageBreak/>
                    <w:t>Lessons now follow a common</w:t>
                  </w:r>
                </w:p>
                <w:p w14:paraId="77DB4588" w14:textId="5FE4F423" w:rsidR="00FF7744" w:rsidRDefault="00FF7744" w:rsidP="00FF7744">
                  <w:pPr>
                    <w:pStyle w:val="Default"/>
                    <w:rPr>
                      <w:sz w:val="23"/>
                      <w:szCs w:val="23"/>
                    </w:rPr>
                  </w:pPr>
                  <w:r>
                    <w:rPr>
                      <w:color w:val="221F1F"/>
                      <w:sz w:val="23"/>
                      <w:szCs w:val="23"/>
                    </w:rPr>
                    <w:t xml:space="preserve">Lesson now follow a common structure to ensure that learning is consistent within all lessons. </w:t>
                  </w:r>
                </w:p>
                <w:p w14:paraId="1E68A3B5" w14:textId="77777777" w:rsidR="00FF7744" w:rsidRDefault="00FF7744" w:rsidP="00FF7744">
                  <w:pPr>
                    <w:pStyle w:val="Default"/>
                    <w:rPr>
                      <w:color w:val="221F1F"/>
                      <w:sz w:val="23"/>
                      <w:szCs w:val="23"/>
                    </w:rPr>
                  </w:pPr>
                </w:p>
                <w:p w14:paraId="7F8427E6" w14:textId="035CE923" w:rsidR="006957E6" w:rsidRDefault="00FF7744" w:rsidP="00FF7744">
                  <w:pPr>
                    <w:pStyle w:val="Default"/>
                    <w:rPr>
                      <w:color w:val="221F1F"/>
                      <w:sz w:val="23"/>
                      <w:szCs w:val="23"/>
                    </w:rPr>
                  </w:pPr>
                  <w:r>
                    <w:rPr>
                      <w:color w:val="221F1F"/>
                      <w:sz w:val="23"/>
                      <w:szCs w:val="23"/>
                    </w:rPr>
                    <w:t xml:space="preserve">Confidence in teaching Dance has improved and Creativity Strand assessment is at 94% achieving Are with 43% achieving ARE+. </w:t>
                  </w:r>
                </w:p>
              </w:tc>
              <w:tc>
                <w:tcPr>
                  <w:tcW w:w="4953" w:type="dxa"/>
                </w:tcPr>
                <w:p w14:paraId="48E207AB" w14:textId="29BF17A4" w:rsidR="00FF7744" w:rsidRDefault="00C553C3" w:rsidP="00C553C3">
                  <w:pPr>
                    <w:pStyle w:val="Default"/>
                    <w:rPr>
                      <w:rFonts w:ascii="Times New Roman" w:hAnsi="Times New Roman" w:cs="Times New Roman"/>
                      <w:sz w:val="23"/>
                      <w:szCs w:val="23"/>
                    </w:rPr>
                  </w:pPr>
                  <w:r>
                    <w:rPr>
                      <w:rFonts w:ascii="Times New Roman" w:hAnsi="Times New Roman" w:cs="Times New Roman"/>
                      <w:sz w:val="23"/>
                      <w:szCs w:val="23"/>
                    </w:rPr>
                    <w:t xml:space="preserve"> </w:t>
                  </w:r>
                </w:p>
                <w:p w14:paraId="7DB33AD5" w14:textId="77777777" w:rsidR="00FF7744" w:rsidRDefault="00FF7744" w:rsidP="00C553C3">
                  <w:pPr>
                    <w:pStyle w:val="Default"/>
                    <w:rPr>
                      <w:rFonts w:ascii="Times New Roman" w:hAnsi="Times New Roman" w:cs="Times New Roman"/>
                      <w:sz w:val="23"/>
                      <w:szCs w:val="23"/>
                    </w:rPr>
                  </w:pPr>
                </w:p>
                <w:p w14:paraId="0BFBB232" w14:textId="224CF72D" w:rsidR="00FF7744" w:rsidRDefault="00FF7744" w:rsidP="00C553C3">
                  <w:pPr>
                    <w:pStyle w:val="Default"/>
                    <w:rPr>
                      <w:rFonts w:ascii="Times New Roman" w:hAnsi="Times New Roman" w:cs="Times New Roman"/>
                      <w:sz w:val="23"/>
                      <w:szCs w:val="23"/>
                    </w:rPr>
                  </w:pPr>
                </w:p>
              </w:tc>
            </w:tr>
          </w:tbl>
          <w:p w14:paraId="3F2ADF10" w14:textId="77777777" w:rsidR="00607E65" w:rsidRDefault="00607E65" w:rsidP="00D83E40">
            <w:pPr>
              <w:pStyle w:val="TableParagraph"/>
              <w:spacing w:before="0"/>
              <w:ind w:left="0"/>
              <w:rPr>
                <w:rFonts w:ascii="Times New Roman"/>
                <w:sz w:val="28"/>
              </w:rPr>
            </w:pPr>
          </w:p>
          <w:p w14:paraId="0036C888" w14:textId="77777777" w:rsidR="003658B7" w:rsidRDefault="003658B7" w:rsidP="00D83E40">
            <w:pPr>
              <w:pStyle w:val="TableParagraph"/>
              <w:spacing w:before="0"/>
              <w:ind w:left="0"/>
              <w:rPr>
                <w:rFonts w:ascii="Times New Roman"/>
                <w:sz w:val="28"/>
              </w:rPr>
            </w:pPr>
          </w:p>
          <w:p w14:paraId="1C149B5B" w14:textId="0C2162E0" w:rsidR="000B72FE" w:rsidRDefault="000B72FE" w:rsidP="00D67565">
            <w:pPr>
              <w:pStyle w:val="Default"/>
              <w:rPr>
                <w:color w:val="221F1F"/>
                <w:sz w:val="23"/>
                <w:szCs w:val="23"/>
              </w:rPr>
            </w:pPr>
            <w:r>
              <w:rPr>
                <w:color w:val="221F1F"/>
                <w:sz w:val="23"/>
                <w:szCs w:val="23"/>
              </w:rPr>
              <w:t>A greater range of children participati</w:t>
            </w:r>
            <w:r w:rsidR="00D67565">
              <w:rPr>
                <w:color w:val="221F1F"/>
                <w:sz w:val="23"/>
                <w:szCs w:val="23"/>
              </w:rPr>
              <w:t>ng in sports outside of school, a</w:t>
            </w:r>
            <w:r>
              <w:rPr>
                <w:color w:val="221F1F"/>
                <w:sz w:val="23"/>
                <w:szCs w:val="23"/>
              </w:rPr>
              <w:t xml:space="preserve">n increase of 9% from the start of the year. </w:t>
            </w:r>
          </w:p>
          <w:p w14:paraId="4422A7C6" w14:textId="77DAEAB0" w:rsidR="00D67565" w:rsidRDefault="00D67565" w:rsidP="00D67565">
            <w:pPr>
              <w:pStyle w:val="Default"/>
              <w:rPr>
                <w:color w:val="auto"/>
              </w:rPr>
            </w:pPr>
          </w:p>
          <w:p w14:paraId="008B39C4" w14:textId="77777777" w:rsidR="00D67565" w:rsidRDefault="00D67565" w:rsidP="00D67565">
            <w:pPr>
              <w:pStyle w:val="Default"/>
              <w:rPr>
                <w:sz w:val="23"/>
                <w:szCs w:val="23"/>
              </w:rPr>
            </w:pPr>
            <w:r>
              <w:rPr>
                <w:color w:val="221F1F"/>
                <w:sz w:val="23"/>
                <w:szCs w:val="23"/>
              </w:rPr>
              <w:t xml:space="preserve">Attended all sports competitions through Basingstoke School Sports Association. 14 Competitions or leagues attended in total. 10 competitions at level 3. </w:t>
            </w:r>
          </w:p>
          <w:p w14:paraId="64567523" w14:textId="77777777" w:rsidR="00D67565" w:rsidRDefault="00D67565" w:rsidP="00D67565">
            <w:pPr>
              <w:pStyle w:val="Default"/>
              <w:rPr>
                <w:sz w:val="23"/>
                <w:szCs w:val="23"/>
              </w:rPr>
            </w:pPr>
          </w:p>
          <w:p w14:paraId="731BEB6D" w14:textId="2B5483F1" w:rsidR="00D67565" w:rsidRDefault="00D67565" w:rsidP="00D67565">
            <w:pPr>
              <w:pStyle w:val="Default"/>
              <w:rPr>
                <w:sz w:val="23"/>
                <w:szCs w:val="23"/>
              </w:rPr>
            </w:pPr>
            <w:r>
              <w:rPr>
                <w:color w:val="221F1F"/>
                <w:sz w:val="23"/>
                <w:szCs w:val="23"/>
              </w:rPr>
              <w:t xml:space="preserve">Attended a range on inter school friendly competitions. 3 different competitions organised and hosted. </w:t>
            </w:r>
          </w:p>
          <w:p w14:paraId="31582B87" w14:textId="77777777" w:rsidR="00D67565" w:rsidRDefault="00D67565" w:rsidP="00D67565">
            <w:pPr>
              <w:pStyle w:val="Default"/>
              <w:rPr>
                <w:sz w:val="23"/>
                <w:szCs w:val="23"/>
              </w:rPr>
            </w:pPr>
          </w:p>
          <w:p w14:paraId="6B025BD9" w14:textId="4857CB77" w:rsidR="00D67565" w:rsidRPr="00D67565" w:rsidRDefault="00D67565" w:rsidP="00D67565">
            <w:pPr>
              <w:pStyle w:val="Default"/>
              <w:rPr>
                <w:sz w:val="23"/>
                <w:szCs w:val="23"/>
              </w:rPr>
            </w:pPr>
            <w:r>
              <w:rPr>
                <w:color w:val="221F1F"/>
                <w:sz w:val="23"/>
                <w:szCs w:val="23"/>
              </w:rPr>
              <w:t xml:space="preserve">New sports kit for competitions. </w:t>
            </w:r>
          </w:p>
        </w:tc>
        <w:tc>
          <w:tcPr>
            <w:tcW w:w="4768" w:type="dxa"/>
          </w:tcPr>
          <w:p w14:paraId="7FB9FF8C" w14:textId="77777777" w:rsidR="005915D8" w:rsidRDefault="005915D8">
            <w:pPr>
              <w:pStyle w:val="TableParagraph"/>
              <w:spacing w:before="0"/>
              <w:ind w:left="0"/>
              <w:rPr>
                <w:rFonts w:ascii="Times New Roman"/>
                <w:sz w:val="28"/>
              </w:rPr>
            </w:pPr>
          </w:p>
          <w:p w14:paraId="3F56B662" w14:textId="77777777" w:rsidR="005915D8" w:rsidRDefault="005915D8">
            <w:pPr>
              <w:pStyle w:val="TableParagraph"/>
              <w:spacing w:before="0"/>
              <w:ind w:left="0"/>
              <w:rPr>
                <w:rFonts w:ascii="Times New Roman"/>
                <w:sz w:val="28"/>
              </w:rPr>
            </w:pPr>
          </w:p>
          <w:p w14:paraId="131E34C7" w14:textId="77777777" w:rsidR="00C553C3" w:rsidRDefault="00C553C3">
            <w:pPr>
              <w:pStyle w:val="TableParagraph"/>
              <w:spacing w:before="0"/>
              <w:ind w:left="0"/>
              <w:rPr>
                <w:rFonts w:ascii="Times New Roman"/>
                <w:sz w:val="28"/>
              </w:rPr>
            </w:pPr>
          </w:p>
          <w:p w14:paraId="6760DA9D" w14:textId="77777777" w:rsidR="00C553C3" w:rsidRDefault="00C553C3">
            <w:pPr>
              <w:pStyle w:val="TableParagraph"/>
              <w:spacing w:before="0"/>
              <w:ind w:left="0"/>
              <w:rPr>
                <w:rFonts w:ascii="Times New Roman"/>
                <w:sz w:val="28"/>
              </w:rPr>
            </w:pPr>
          </w:p>
          <w:p w14:paraId="2FF8A92B" w14:textId="77777777" w:rsidR="00C553C3" w:rsidRDefault="00C553C3">
            <w:pPr>
              <w:pStyle w:val="TableParagraph"/>
              <w:spacing w:before="0"/>
              <w:ind w:left="0"/>
              <w:rPr>
                <w:rFonts w:ascii="Times New Roman"/>
                <w:sz w:val="28"/>
              </w:rPr>
            </w:pPr>
          </w:p>
          <w:p w14:paraId="22EB800F" w14:textId="77777777" w:rsidR="00C553C3" w:rsidRDefault="00C553C3">
            <w:pPr>
              <w:pStyle w:val="TableParagraph"/>
              <w:spacing w:before="0"/>
              <w:ind w:left="0"/>
              <w:rPr>
                <w:rFonts w:ascii="Times New Roman"/>
                <w:sz w:val="28"/>
              </w:rPr>
            </w:pPr>
          </w:p>
          <w:p w14:paraId="75050550" w14:textId="77777777" w:rsidR="00C553C3" w:rsidRDefault="00C553C3">
            <w:pPr>
              <w:pStyle w:val="TableParagraph"/>
              <w:spacing w:before="0"/>
              <w:ind w:left="0"/>
              <w:rPr>
                <w:rFonts w:ascii="Times New Roman"/>
                <w:sz w:val="28"/>
              </w:rPr>
            </w:pPr>
          </w:p>
          <w:p w14:paraId="76193DF4" w14:textId="77777777" w:rsidR="00C553C3" w:rsidRDefault="00C553C3">
            <w:pPr>
              <w:pStyle w:val="TableParagraph"/>
              <w:spacing w:before="0"/>
              <w:ind w:left="0"/>
              <w:rPr>
                <w:rFonts w:ascii="Times New Roman"/>
                <w:sz w:val="28"/>
              </w:rPr>
            </w:pPr>
          </w:p>
          <w:p w14:paraId="3282F205" w14:textId="77777777" w:rsidR="00C553C3" w:rsidRDefault="00C553C3">
            <w:pPr>
              <w:pStyle w:val="TableParagraph"/>
              <w:spacing w:before="0"/>
              <w:ind w:left="0"/>
              <w:rPr>
                <w:rFonts w:ascii="Times New Roman"/>
                <w:sz w:val="28"/>
              </w:rPr>
            </w:pPr>
          </w:p>
          <w:p w14:paraId="530AE675" w14:textId="77777777" w:rsidR="00C553C3" w:rsidRDefault="00C553C3">
            <w:pPr>
              <w:pStyle w:val="TableParagraph"/>
              <w:spacing w:before="0"/>
              <w:ind w:left="0"/>
              <w:rPr>
                <w:rFonts w:ascii="Times New Roman"/>
                <w:sz w:val="28"/>
              </w:rPr>
            </w:pPr>
          </w:p>
          <w:p w14:paraId="53D7F170" w14:textId="77777777" w:rsidR="00C553C3" w:rsidRDefault="00C553C3">
            <w:pPr>
              <w:pStyle w:val="TableParagraph"/>
              <w:spacing w:before="0"/>
              <w:ind w:left="0"/>
              <w:rPr>
                <w:rFonts w:ascii="Times New Roman"/>
                <w:sz w:val="28"/>
              </w:rPr>
            </w:pPr>
          </w:p>
          <w:p w14:paraId="6CCBAFCE" w14:textId="77777777" w:rsidR="00C553C3" w:rsidRDefault="00C553C3">
            <w:pPr>
              <w:pStyle w:val="TableParagraph"/>
              <w:spacing w:before="0"/>
              <w:ind w:left="0"/>
              <w:rPr>
                <w:rFonts w:ascii="Times New Roman"/>
                <w:sz w:val="28"/>
              </w:rPr>
            </w:pPr>
          </w:p>
          <w:p w14:paraId="548A96CE" w14:textId="1E5638BF" w:rsidR="00C553C3" w:rsidRDefault="00C553C3">
            <w:pPr>
              <w:pStyle w:val="TableParagraph"/>
              <w:spacing w:before="0"/>
              <w:ind w:left="0"/>
              <w:rPr>
                <w:rFonts w:ascii="Times New Roman"/>
                <w:sz w:val="28"/>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C96931" w14:paraId="3C7B7123" w14:textId="77777777" w:rsidTr="005C1C94">
        <w:trPr>
          <w:trHeight w:val="3953"/>
        </w:trPr>
        <w:tc>
          <w:tcPr>
            <w:tcW w:w="2568" w:type="dxa"/>
            <w:tcBorders>
              <w:bottom w:val="single" w:sz="4" w:space="0" w:color="auto"/>
            </w:tcBorders>
          </w:tcPr>
          <w:p w14:paraId="31ED68A3" w14:textId="77777777" w:rsidR="00C96931" w:rsidRDefault="00C96931" w:rsidP="00C96931">
            <w:pPr>
              <w:pStyle w:val="TableParagraph"/>
              <w:spacing w:before="18" w:line="235" w:lineRule="auto"/>
              <w:ind w:right="162"/>
              <w:rPr>
                <w:color w:val="221F1F"/>
                <w:sz w:val="24"/>
              </w:rPr>
            </w:pPr>
            <w:r>
              <w:rPr>
                <w:color w:val="221F1F"/>
                <w:sz w:val="24"/>
              </w:rPr>
              <w:t>Increase</w:t>
            </w:r>
            <w:r>
              <w:rPr>
                <w:color w:val="221F1F"/>
                <w:spacing w:val="-1"/>
                <w:sz w:val="24"/>
              </w:rPr>
              <w:t xml:space="preserve"> </w:t>
            </w:r>
            <w:r>
              <w:rPr>
                <w:color w:val="221F1F"/>
                <w:sz w:val="24"/>
              </w:rPr>
              <w:t>the</w:t>
            </w:r>
            <w:r>
              <w:rPr>
                <w:color w:val="221F1F"/>
                <w:spacing w:val="-3"/>
                <w:sz w:val="24"/>
              </w:rPr>
              <w:t xml:space="preserve"> </w:t>
            </w:r>
            <w:r>
              <w:rPr>
                <w:color w:val="221F1F"/>
                <w:sz w:val="24"/>
              </w:rPr>
              <w:t>range</w:t>
            </w:r>
            <w:r>
              <w:rPr>
                <w:color w:val="221F1F"/>
                <w:spacing w:val="-4"/>
                <w:sz w:val="24"/>
              </w:rPr>
              <w:t xml:space="preserve"> </w:t>
            </w:r>
            <w:r>
              <w:rPr>
                <w:color w:val="221F1F"/>
                <w:sz w:val="24"/>
              </w:rPr>
              <w:t>of children</w:t>
            </w:r>
            <w:r>
              <w:rPr>
                <w:color w:val="221F1F"/>
                <w:spacing w:val="-3"/>
                <w:sz w:val="24"/>
              </w:rPr>
              <w:t xml:space="preserve"> </w:t>
            </w:r>
            <w:r>
              <w:rPr>
                <w:color w:val="221F1F"/>
                <w:sz w:val="24"/>
              </w:rPr>
              <w:t>that</w:t>
            </w:r>
            <w:r>
              <w:rPr>
                <w:color w:val="221F1F"/>
                <w:spacing w:val="-2"/>
                <w:sz w:val="24"/>
              </w:rPr>
              <w:t xml:space="preserve"> </w:t>
            </w:r>
            <w:r>
              <w:rPr>
                <w:color w:val="221F1F"/>
                <w:sz w:val="24"/>
              </w:rPr>
              <w:t>are</w:t>
            </w:r>
            <w:r>
              <w:rPr>
                <w:color w:val="221F1F"/>
                <w:spacing w:val="-51"/>
                <w:sz w:val="24"/>
              </w:rPr>
              <w:t xml:space="preserve"> </w:t>
            </w:r>
            <w:r>
              <w:rPr>
                <w:color w:val="221F1F"/>
                <w:sz w:val="24"/>
              </w:rPr>
              <w:t>engaging</w:t>
            </w:r>
            <w:r>
              <w:rPr>
                <w:color w:val="221F1F"/>
                <w:spacing w:val="-3"/>
                <w:sz w:val="24"/>
              </w:rPr>
              <w:t xml:space="preserve"> </w:t>
            </w:r>
            <w:r>
              <w:rPr>
                <w:color w:val="221F1F"/>
                <w:sz w:val="24"/>
              </w:rPr>
              <w:t xml:space="preserve">in </w:t>
            </w:r>
            <w:r w:rsidR="00C94658">
              <w:rPr>
                <w:color w:val="221F1F"/>
                <w:sz w:val="24"/>
              </w:rPr>
              <w:t xml:space="preserve">activities </w:t>
            </w:r>
            <w:r>
              <w:rPr>
                <w:color w:val="221F1F"/>
                <w:sz w:val="24"/>
              </w:rPr>
              <w:t>within</w:t>
            </w:r>
            <w:r>
              <w:rPr>
                <w:color w:val="221F1F"/>
                <w:spacing w:val="-1"/>
                <w:sz w:val="24"/>
              </w:rPr>
              <w:t xml:space="preserve"> </w:t>
            </w:r>
            <w:r>
              <w:rPr>
                <w:color w:val="221F1F"/>
                <w:sz w:val="24"/>
              </w:rPr>
              <w:t>the school.</w:t>
            </w:r>
          </w:p>
          <w:p w14:paraId="11273FB3" w14:textId="77777777" w:rsidR="0045650E" w:rsidRDefault="0045650E" w:rsidP="00C96931">
            <w:pPr>
              <w:pStyle w:val="TableParagraph"/>
              <w:spacing w:before="18" w:line="235" w:lineRule="auto"/>
              <w:ind w:right="162"/>
              <w:rPr>
                <w:color w:val="221F1F"/>
                <w:sz w:val="24"/>
              </w:rPr>
            </w:pPr>
          </w:p>
          <w:p w14:paraId="4C28A3B4" w14:textId="77777777" w:rsidR="0045650E" w:rsidRDefault="0045650E" w:rsidP="00C96931">
            <w:pPr>
              <w:pStyle w:val="TableParagraph"/>
              <w:spacing w:before="18" w:line="235" w:lineRule="auto"/>
              <w:ind w:right="162"/>
              <w:rPr>
                <w:color w:val="221F1F"/>
                <w:sz w:val="24"/>
              </w:rPr>
            </w:pPr>
          </w:p>
          <w:p w14:paraId="4A8E9192" w14:textId="77777777" w:rsidR="0045650E" w:rsidRDefault="0045650E" w:rsidP="00C96931">
            <w:pPr>
              <w:pStyle w:val="TableParagraph"/>
              <w:spacing w:before="18" w:line="235" w:lineRule="auto"/>
              <w:ind w:right="162"/>
              <w:rPr>
                <w:color w:val="221F1F"/>
                <w:sz w:val="24"/>
              </w:rPr>
            </w:pPr>
          </w:p>
          <w:p w14:paraId="1A75DC9E" w14:textId="77777777" w:rsidR="0045650E" w:rsidRDefault="0045650E" w:rsidP="00C96931">
            <w:pPr>
              <w:pStyle w:val="TableParagraph"/>
              <w:spacing w:before="18" w:line="235" w:lineRule="auto"/>
              <w:ind w:right="162"/>
              <w:rPr>
                <w:color w:val="221F1F"/>
                <w:sz w:val="24"/>
              </w:rPr>
            </w:pPr>
          </w:p>
          <w:p w14:paraId="4CE2B04E" w14:textId="77777777" w:rsidR="0045650E" w:rsidRDefault="0045650E" w:rsidP="00C96931">
            <w:pPr>
              <w:pStyle w:val="TableParagraph"/>
              <w:spacing w:before="18" w:line="235" w:lineRule="auto"/>
              <w:ind w:right="162"/>
              <w:rPr>
                <w:color w:val="221F1F"/>
                <w:sz w:val="24"/>
              </w:rPr>
            </w:pPr>
          </w:p>
          <w:p w14:paraId="1FEA7318" w14:textId="77777777" w:rsidR="0045650E" w:rsidRDefault="0045650E" w:rsidP="00C96931">
            <w:pPr>
              <w:pStyle w:val="TableParagraph"/>
              <w:spacing w:before="18" w:line="235" w:lineRule="auto"/>
              <w:ind w:right="162"/>
              <w:rPr>
                <w:color w:val="221F1F"/>
                <w:sz w:val="24"/>
              </w:rPr>
            </w:pPr>
          </w:p>
          <w:p w14:paraId="1C8BAB67" w14:textId="676479C2" w:rsidR="0045650E" w:rsidRDefault="0045650E" w:rsidP="009D7EAF">
            <w:pPr>
              <w:pStyle w:val="TableParagraph"/>
              <w:ind w:left="0"/>
              <w:rPr>
                <w:rFonts w:ascii="Times New Roman"/>
                <w:sz w:val="24"/>
              </w:rPr>
            </w:pPr>
          </w:p>
          <w:p w14:paraId="353B596C" w14:textId="77777777" w:rsidR="0045650E" w:rsidRDefault="0045650E" w:rsidP="0045650E">
            <w:pPr>
              <w:pStyle w:val="TableParagraph"/>
              <w:rPr>
                <w:rFonts w:ascii="Times New Roman"/>
                <w:sz w:val="24"/>
              </w:rPr>
            </w:pPr>
          </w:p>
          <w:p w14:paraId="076057D9" w14:textId="03F8121C" w:rsidR="0045650E" w:rsidRDefault="0045650E" w:rsidP="009D7EAF">
            <w:pPr>
              <w:pStyle w:val="TableParagraph"/>
              <w:spacing w:before="18" w:line="235" w:lineRule="auto"/>
              <w:ind w:left="0" w:right="162"/>
              <w:rPr>
                <w:i/>
                <w:sz w:val="28"/>
              </w:rPr>
            </w:pPr>
          </w:p>
        </w:tc>
        <w:tc>
          <w:tcPr>
            <w:tcW w:w="3534" w:type="dxa"/>
            <w:tcBorders>
              <w:bottom w:val="single" w:sz="4" w:space="0" w:color="auto"/>
            </w:tcBorders>
          </w:tcPr>
          <w:p w14:paraId="1616D94E" w14:textId="69A03C2E" w:rsidR="00C96931" w:rsidRDefault="00C96931" w:rsidP="00C96931">
            <w:pPr>
              <w:pStyle w:val="TableParagraph"/>
              <w:spacing w:before="18" w:line="235" w:lineRule="auto"/>
              <w:ind w:left="79" w:right="131"/>
              <w:rPr>
                <w:color w:val="221F1F"/>
                <w:spacing w:val="-2"/>
                <w:sz w:val="24"/>
              </w:rPr>
            </w:pPr>
            <w:r w:rsidRPr="00C94658">
              <w:rPr>
                <w:color w:val="221F1F"/>
                <w:spacing w:val="-2"/>
                <w:sz w:val="24"/>
              </w:rPr>
              <w:t>Lunchtime supervisors / teaching staff, coaches - a</w:t>
            </w:r>
            <w:r w:rsidR="00AE69EC">
              <w:rPr>
                <w:color w:val="221F1F"/>
                <w:spacing w:val="-2"/>
                <w:sz w:val="24"/>
              </w:rPr>
              <w:t>s they need to lead the activities</w:t>
            </w:r>
          </w:p>
          <w:p w14:paraId="72F26633" w14:textId="5847AF22" w:rsidR="00C94658" w:rsidRDefault="00C94658" w:rsidP="00C96931">
            <w:pPr>
              <w:pStyle w:val="TableParagraph"/>
              <w:spacing w:before="18" w:line="235" w:lineRule="auto"/>
              <w:ind w:left="79" w:right="131"/>
              <w:rPr>
                <w:color w:val="221F1F"/>
                <w:spacing w:val="-2"/>
                <w:sz w:val="24"/>
              </w:rPr>
            </w:pPr>
          </w:p>
          <w:p w14:paraId="511687E3" w14:textId="4F3ED96F" w:rsidR="00C94658" w:rsidRPr="00C94658" w:rsidRDefault="00C94658" w:rsidP="00C96931">
            <w:pPr>
              <w:pStyle w:val="TableParagraph"/>
              <w:spacing w:before="18" w:line="235" w:lineRule="auto"/>
              <w:ind w:left="79" w:right="131"/>
              <w:rPr>
                <w:color w:val="221F1F"/>
                <w:spacing w:val="-2"/>
                <w:sz w:val="24"/>
              </w:rPr>
            </w:pPr>
            <w:r>
              <w:rPr>
                <w:color w:val="221F1F"/>
                <w:spacing w:val="-2"/>
                <w:sz w:val="24"/>
              </w:rPr>
              <w:t xml:space="preserve">Play leaders- running activities at lunchtime. </w:t>
            </w:r>
          </w:p>
          <w:p w14:paraId="059B4507" w14:textId="77777777" w:rsidR="00C96931" w:rsidRPr="00C94658" w:rsidRDefault="00C96931" w:rsidP="00C96931">
            <w:pPr>
              <w:pStyle w:val="TableParagraph"/>
              <w:spacing w:before="4"/>
              <w:ind w:left="0"/>
              <w:rPr>
                <w:color w:val="221F1F"/>
                <w:spacing w:val="-2"/>
                <w:sz w:val="24"/>
              </w:rPr>
            </w:pPr>
          </w:p>
          <w:p w14:paraId="4A1E5C23" w14:textId="77777777" w:rsidR="0045650E" w:rsidRDefault="00C94658" w:rsidP="0045650E">
            <w:pPr>
              <w:pStyle w:val="TableParagraph"/>
              <w:spacing w:before="1"/>
              <w:ind w:left="79"/>
              <w:rPr>
                <w:i/>
                <w:color w:val="4C4D4F"/>
                <w:spacing w:val="-2"/>
                <w:sz w:val="28"/>
              </w:rPr>
            </w:pPr>
            <w:r>
              <w:rPr>
                <w:color w:val="221F1F"/>
                <w:spacing w:val="-2"/>
                <w:sz w:val="24"/>
              </w:rPr>
              <w:t>P</w:t>
            </w:r>
            <w:r w:rsidR="00C96931" w:rsidRPr="00C94658">
              <w:rPr>
                <w:color w:val="221F1F"/>
                <w:spacing w:val="-2"/>
                <w:sz w:val="24"/>
              </w:rPr>
              <w:t>upils – as they will take part</w:t>
            </w:r>
            <w:r w:rsidR="0045650E">
              <w:rPr>
                <w:i/>
                <w:color w:val="4C4D4F"/>
                <w:spacing w:val="-2"/>
                <w:sz w:val="28"/>
              </w:rPr>
              <w:t>.</w:t>
            </w:r>
          </w:p>
          <w:p w14:paraId="6276D131" w14:textId="77777777" w:rsidR="0045650E" w:rsidRDefault="0045650E" w:rsidP="0045650E">
            <w:pPr>
              <w:pStyle w:val="TableParagraph"/>
              <w:spacing w:before="1"/>
              <w:ind w:left="79"/>
              <w:rPr>
                <w:i/>
                <w:color w:val="4C4D4F"/>
                <w:spacing w:val="-2"/>
                <w:sz w:val="28"/>
              </w:rPr>
            </w:pPr>
          </w:p>
          <w:p w14:paraId="6B3DBE5F" w14:textId="77777777" w:rsidR="0045650E" w:rsidRDefault="0045650E" w:rsidP="0045650E">
            <w:pPr>
              <w:pStyle w:val="TableParagraph"/>
              <w:spacing w:before="1"/>
              <w:ind w:left="79"/>
              <w:rPr>
                <w:i/>
                <w:color w:val="4C4D4F"/>
                <w:spacing w:val="-2"/>
                <w:sz w:val="28"/>
              </w:rPr>
            </w:pPr>
          </w:p>
          <w:p w14:paraId="080EC23F" w14:textId="77777777" w:rsidR="0045650E" w:rsidRDefault="0045650E" w:rsidP="0045650E">
            <w:pPr>
              <w:pStyle w:val="TableParagraph"/>
              <w:spacing w:before="1"/>
              <w:ind w:left="79"/>
              <w:rPr>
                <w:i/>
                <w:color w:val="4C4D4F"/>
                <w:spacing w:val="-2"/>
                <w:sz w:val="28"/>
              </w:rPr>
            </w:pPr>
          </w:p>
          <w:p w14:paraId="30B3E028" w14:textId="48A1D869" w:rsidR="00C222AD" w:rsidRPr="0045650E" w:rsidRDefault="00C222AD" w:rsidP="009D7EAF">
            <w:pPr>
              <w:pStyle w:val="TableParagraph"/>
              <w:spacing w:before="1"/>
              <w:ind w:left="0"/>
              <w:rPr>
                <w:color w:val="4C4D4F"/>
                <w:spacing w:val="-2"/>
                <w:sz w:val="28"/>
              </w:rPr>
            </w:pPr>
          </w:p>
        </w:tc>
        <w:tc>
          <w:tcPr>
            <w:tcW w:w="3874" w:type="dxa"/>
            <w:tcBorders>
              <w:bottom w:val="single" w:sz="4" w:space="0" w:color="auto"/>
            </w:tcBorders>
          </w:tcPr>
          <w:p w14:paraId="08E5C872" w14:textId="77777777" w:rsidR="00C96931" w:rsidRDefault="00C96931" w:rsidP="00C96931">
            <w:pPr>
              <w:pStyle w:val="TableParagraph"/>
              <w:spacing w:before="0" w:line="235" w:lineRule="auto"/>
              <w:ind w:left="79" w:right="206"/>
              <w:rPr>
                <w:color w:val="221F1F"/>
                <w:sz w:val="24"/>
              </w:rPr>
            </w:pPr>
            <w:r w:rsidRPr="00C96931">
              <w:rPr>
                <w:b/>
                <w:color w:val="221F1F"/>
                <w:sz w:val="24"/>
              </w:rPr>
              <w:t>Key indicator 1:</w:t>
            </w:r>
            <w:r w:rsidRPr="00C96931">
              <w:rPr>
                <w:color w:val="221F1F"/>
                <w:sz w:val="24"/>
              </w:rPr>
              <w:t xml:space="preserve"> The engagement of all pupils in regular physical activity – Chief Medical Officers guidelines recommend that primary school pupils undertake at least 30 minutes of physical activity a day in school</w:t>
            </w:r>
          </w:p>
          <w:p w14:paraId="3A04C987" w14:textId="77777777" w:rsidR="00266323" w:rsidRDefault="00266323" w:rsidP="00C96931">
            <w:pPr>
              <w:pStyle w:val="TableParagraph"/>
              <w:spacing w:before="0" w:line="235" w:lineRule="auto"/>
              <w:ind w:left="79" w:right="206"/>
              <w:rPr>
                <w:i/>
                <w:sz w:val="28"/>
              </w:rPr>
            </w:pPr>
          </w:p>
          <w:p w14:paraId="698EA496" w14:textId="77777777" w:rsidR="00266323" w:rsidRDefault="00266323" w:rsidP="00C96931">
            <w:pPr>
              <w:pStyle w:val="TableParagraph"/>
              <w:spacing w:before="0" w:line="235" w:lineRule="auto"/>
              <w:ind w:left="79" w:right="206"/>
              <w:rPr>
                <w:i/>
                <w:sz w:val="28"/>
              </w:rPr>
            </w:pPr>
          </w:p>
          <w:p w14:paraId="43DB3B22" w14:textId="77777777" w:rsidR="00266323" w:rsidRDefault="00266323" w:rsidP="00C96931">
            <w:pPr>
              <w:pStyle w:val="TableParagraph"/>
              <w:spacing w:before="0" w:line="235" w:lineRule="auto"/>
              <w:ind w:left="79" w:right="206"/>
              <w:rPr>
                <w:i/>
                <w:sz w:val="28"/>
              </w:rPr>
            </w:pPr>
          </w:p>
          <w:p w14:paraId="4271983F" w14:textId="77777777" w:rsidR="00266323" w:rsidRDefault="00266323" w:rsidP="00C96931">
            <w:pPr>
              <w:pStyle w:val="TableParagraph"/>
              <w:spacing w:before="0" w:line="235" w:lineRule="auto"/>
              <w:ind w:left="79" w:right="206"/>
              <w:rPr>
                <w:i/>
                <w:sz w:val="28"/>
              </w:rPr>
            </w:pPr>
          </w:p>
          <w:p w14:paraId="32A2DFDD" w14:textId="77777777" w:rsidR="00266323" w:rsidRDefault="00266323" w:rsidP="00C96931">
            <w:pPr>
              <w:pStyle w:val="TableParagraph"/>
              <w:spacing w:before="0" w:line="235" w:lineRule="auto"/>
              <w:ind w:left="79" w:right="206"/>
              <w:rPr>
                <w:i/>
                <w:sz w:val="28"/>
              </w:rPr>
            </w:pPr>
          </w:p>
          <w:p w14:paraId="625281BB" w14:textId="0DE3F538" w:rsidR="00266323" w:rsidRDefault="00266323" w:rsidP="009D7EAF">
            <w:pPr>
              <w:pStyle w:val="TableParagraph"/>
              <w:spacing w:before="0" w:line="235" w:lineRule="auto"/>
              <w:ind w:left="0" w:right="206"/>
              <w:rPr>
                <w:i/>
                <w:sz w:val="28"/>
              </w:rPr>
            </w:pPr>
          </w:p>
        </w:tc>
        <w:tc>
          <w:tcPr>
            <w:tcW w:w="2740" w:type="dxa"/>
            <w:tcBorders>
              <w:bottom w:val="single" w:sz="4" w:space="0" w:color="auto"/>
            </w:tcBorders>
          </w:tcPr>
          <w:p w14:paraId="7CDB6EA2" w14:textId="6260DADC" w:rsidR="009D7EAF" w:rsidRDefault="009D7EAF" w:rsidP="00AE69EC">
            <w:pPr>
              <w:pStyle w:val="TableParagraph"/>
              <w:spacing w:before="1"/>
              <w:ind w:left="9" w:right="293"/>
              <w:rPr>
                <w:color w:val="221F1F"/>
                <w:sz w:val="24"/>
              </w:rPr>
            </w:pPr>
            <w:r>
              <w:rPr>
                <w:color w:val="221F1F"/>
                <w:sz w:val="24"/>
              </w:rPr>
              <w:t>Increased range of children</w:t>
            </w:r>
            <w:r>
              <w:rPr>
                <w:color w:val="221F1F"/>
                <w:spacing w:val="1"/>
                <w:sz w:val="24"/>
              </w:rPr>
              <w:t xml:space="preserve"> </w:t>
            </w:r>
            <w:r>
              <w:rPr>
                <w:color w:val="221F1F"/>
                <w:sz w:val="24"/>
              </w:rPr>
              <w:t xml:space="preserve">engaging </w:t>
            </w:r>
            <w:proofErr w:type="spellStart"/>
            <w:r>
              <w:rPr>
                <w:color w:val="221F1F"/>
                <w:sz w:val="24"/>
              </w:rPr>
              <w:t>organised</w:t>
            </w:r>
            <w:proofErr w:type="spellEnd"/>
            <w:r>
              <w:rPr>
                <w:color w:val="221F1F"/>
                <w:sz w:val="24"/>
              </w:rPr>
              <w:t xml:space="preserve"> activities at</w:t>
            </w:r>
            <w:r>
              <w:rPr>
                <w:color w:val="221F1F"/>
                <w:spacing w:val="-53"/>
                <w:sz w:val="24"/>
              </w:rPr>
              <w:t xml:space="preserve"> </w:t>
            </w:r>
            <w:r>
              <w:rPr>
                <w:color w:val="221F1F"/>
                <w:sz w:val="24"/>
              </w:rPr>
              <w:t>break</w:t>
            </w:r>
            <w:r>
              <w:rPr>
                <w:color w:val="221F1F"/>
                <w:spacing w:val="-1"/>
                <w:sz w:val="24"/>
              </w:rPr>
              <w:t xml:space="preserve"> </w:t>
            </w:r>
            <w:r>
              <w:rPr>
                <w:color w:val="221F1F"/>
                <w:sz w:val="24"/>
              </w:rPr>
              <w:t>time and</w:t>
            </w:r>
            <w:r>
              <w:rPr>
                <w:color w:val="221F1F"/>
                <w:spacing w:val="-2"/>
                <w:sz w:val="24"/>
              </w:rPr>
              <w:t xml:space="preserve"> </w:t>
            </w:r>
            <w:r>
              <w:rPr>
                <w:color w:val="221F1F"/>
                <w:sz w:val="24"/>
              </w:rPr>
              <w:t>lunch</w:t>
            </w:r>
            <w:r>
              <w:rPr>
                <w:color w:val="221F1F"/>
                <w:spacing w:val="-2"/>
                <w:sz w:val="24"/>
              </w:rPr>
              <w:t xml:space="preserve"> </w:t>
            </w:r>
            <w:r>
              <w:rPr>
                <w:color w:val="221F1F"/>
                <w:sz w:val="24"/>
              </w:rPr>
              <w:t>time.</w:t>
            </w:r>
          </w:p>
          <w:p w14:paraId="38B917D8" w14:textId="77777777" w:rsidR="00AE69EC" w:rsidRDefault="00AE69EC" w:rsidP="00AE69EC">
            <w:pPr>
              <w:pStyle w:val="TableParagraph"/>
              <w:spacing w:before="1"/>
              <w:ind w:left="9" w:right="293"/>
              <w:rPr>
                <w:color w:val="221F1F"/>
                <w:sz w:val="24"/>
              </w:rPr>
            </w:pPr>
          </w:p>
          <w:p w14:paraId="3BBC9BFE" w14:textId="77777777" w:rsidR="00AE69EC" w:rsidRDefault="009D7EAF" w:rsidP="00AE69EC">
            <w:pPr>
              <w:pStyle w:val="TableParagraph"/>
              <w:spacing w:before="18" w:line="235" w:lineRule="auto"/>
              <w:ind w:left="0"/>
              <w:rPr>
                <w:color w:val="221F1F"/>
                <w:sz w:val="24"/>
              </w:rPr>
            </w:pPr>
            <w:r>
              <w:rPr>
                <w:color w:val="221F1F"/>
                <w:sz w:val="24"/>
              </w:rPr>
              <w:t xml:space="preserve">Increase </w:t>
            </w:r>
            <w:r w:rsidR="00AE69EC">
              <w:rPr>
                <w:color w:val="221F1F"/>
                <w:sz w:val="24"/>
              </w:rPr>
              <w:t xml:space="preserve">in </w:t>
            </w:r>
            <w:r>
              <w:rPr>
                <w:color w:val="221F1F"/>
                <w:sz w:val="24"/>
              </w:rPr>
              <w:t>the activity levels during</w:t>
            </w:r>
            <w:r w:rsidR="00AE69EC">
              <w:rPr>
                <w:color w:val="221F1F"/>
                <w:sz w:val="24"/>
              </w:rPr>
              <w:t xml:space="preserve"> </w:t>
            </w:r>
            <w:r>
              <w:rPr>
                <w:color w:val="221F1F"/>
                <w:spacing w:val="-52"/>
                <w:sz w:val="24"/>
              </w:rPr>
              <w:t xml:space="preserve"> </w:t>
            </w:r>
            <w:r w:rsidR="00AE69EC">
              <w:rPr>
                <w:color w:val="221F1F"/>
                <w:spacing w:val="-52"/>
                <w:sz w:val="24"/>
              </w:rPr>
              <w:t xml:space="preserve">   </w:t>
            </w:r>
            <w:r>
              <w:rPr>
                <w:color w:val="221F1F"/>
                <w:sz w:val="24"/>
              </w:rPr>
              <w:t>the</w:t>
            </w:r>
            <w:r>
              <w:rPr>
                <w:color w:val="221F1F"/>
                <w:spacing w:val="-3"/>
                <w:sz w:val="24"/>
              </w:rPr>
              <w:t xml:space="preserve"> </w:t>
            </w:r>
            <w:r>
              <w:rPr>
                <w:color w:val="221F1F"/>
                <w:sz w:val="24"/>
              </w:rPr>
              <w:t>daily</w:t>
            </w:r>
            <w:r>
              <w:rPr>
                <w:color w:val="221F1F"/>
                <w:spacing w:val="-1"/>
                <w:sz w:val="24"/>
              </w:rPr>
              <w:t xml:space="preserve"> </w:t>
            </w:r>
            <w:r>
              <w:rPr>
                <w:color w:val="221F1F"/>
                <w:sz w:val="24"/>
              </w:rPr>
              <w:t>mile.</w:t>
            </w:r>
          </w:p>
          <w:p w14:paraId="56B3F4FD" w14:textId="77777777" w:rsidR="00AE69EC" w:rsidRDefault="00AE69EC" w:rsidP="00AE69EC">
            <w:pPr>
              <w:pStyle w:val="TableParagraph"/>
              <w:spacing w:before="18" w:line="235" w:lineRule="auto"/>
              <w:ind w:left="0"/>
              <w:rPr>
                <w:color w:val="221F1F"/>
                <w:sz w:val="24"/>
              </w:rPr>
            </w:pPr>
          </w:p>
          <w:p w14:paraId="1247C731" w14:textId="29B38CA1" w:rsidR="00AE69EC" w:rsidRPr="00AE69EC" w:rsidRDefault="00AE69EC" w:rsidP="00AE69EC">
            <w:pPr>
              <w:pStyle w:val="TableParagraph"/>
              <w:spacing w:before="18" w:line="235" w:lineRule="auto"/>
              <w:ind w:left="0"/>
              <w:rPr>
                <w:color w:val="221F1F"/>
                <w:sz w:val="24"/>
              </w:rPr>
            </w:pPr>
            <w:r w:rsidRPr="00FE2EAB">
              <w:rPr>
                <w:color w:val="221F1F"/>
                <w:sz w:val="24"/>
              </w:rPr>
              <w:t>More children taking part in competitions outside of school.</w:t>
            </w:r>
            <w:r>
              <w:rPr>
                <w:color w:val="221F1F"/>
                <w:sz w:val="24"/>
              </w:rPr>
              <w:t xml:space="preserve"> </w:t>
            </w:r>
          </w:p>
        </w:tc>
        <w:tc>
          <w:tcPr>
            <w:tcW w:w="2702" w:type="dxa"/>
            <w:tcBorders>
              <w:bottom w:val="single" w:sz="4" w:space="0" w:color="auto"/>
            </w:tcBorders>
          </w:tcPr>
          <w:p w14:paraId="4D053443" w14:textId="77777777" w:rsidR="00232F42" w:rsidRDefault="00C94658" w:rsidP="00232F42">
            <w:pPr>
              <w:pStyle w:val="TableParagraph"/>
              <w:tabs>
                <w:tab w:val="left" w:pos="370"/>
              </w:tabs>
              <w:spacing w:before="0"/>
              <w:ind w:left="9" w:right="248"/>
              <w:rPr>
                <w:color w:val="221F1F"/>
                <w:sz w:val="24"/>
              </w:rPr>
            </w:pPr>
            <w:r w:rsidRPr="00232F42">
              <w:rPr>
                <w:color w:val="221F1F"/>
                <w:sz w:val="24"/>
              </w:rPr>
              <w:t>Cost of new playground equipment.</w:t>
            </w:r>
          </w:p>
          <w:p w14:paraId="35CE8CAC" w14:textId="2CFBA567" w:rsidR="00232F42" w:rsidRPr="00232F42" w:rsidRDefault="00232F42" w:rsidP="00232F42">
            <w:pPr>
              <w:pStyle w:val="TableParagraph"/>
              <w:tabs>
                <w:tab w:val="left" w:pos="370"/>
              </w:tabs>
              <w:spacing w:before="0"/>
              <w:ind w:left="9" w:right="248"/>
              <w:rPr>
                <w:color w:val="221F1F"/>
                <w:sz w:val="24"/>
              </w:rPr>
            </w:pPr>
            <w:r>
              <w:rPr>
                <w:color w:val="221F1F"/>
                <w:sz w:val="24"/>
              </w:rPr>
              <w:t xml:space="preserve"> </w:t>
            </w:r>
          </w:p>
          <w:p w14:paraId="5459D85A" w14:textId="064C9009" w:rsidR="00232F42" w:rsidRDefault="00232F42" w:rsidP="00232F42">
            <w:pPr>
              <w:pStyle w:val="TableParagraph"/>
              <w:tabs>
                <w:tab w:val="left" w:pos="370"/>
              </w:tabs>
              <w:spacing w:before="0"/>
              <w:ind w:right="248"/>
              <w:rPr>
                <w:color w:val="221F1F"/>
                <w:sz w:val="24"/>
              </w:rPr>
            </w:pPr>
            <w:r>
              <w:rPr>
                <w:color w:val="221F1F"/>
                <w:sz w:val="24"/>
              </w:rPr>
              <w:t>Release</w:t>
            </w:r>
            <w:r w:rsidRPr="00232F42">
              <w:rPr>
                <w:color w:val="221F1F"/>
                <w:sz w:val="24"/>
              </w:rPr>
              <w:t xml:space="preserve"> </w:t>
            </w:r>
            <w:r>
              <w:rPr>
                <w:color w:val="221F1F"/>
                <w:sz w:val="24"/>
              </w:rPr>
              <w:t>time</w:t>
            </w:r>
            <w:r w:rsidRPr="00232F42">
              <w:rPr>
                <w:color w:val="221F1F"/>
                <w:sz w:val="24"/>
              </w:rPr>
              <w:t xml:space="preserve"> </w:t>
            </w:r>
            <w:r>
              <w:rPr>
                <w:color w:val="221F1F"/>
                <w:sz w:val="24"/>
              </w:rPr>
              <w:t>for</w:t>
            </w:r>
            <w:r w:rsidRPr="00232F42">
              <w:rPr>
                <w:color w:val="221F1F"/>
                <w:sz w:val="24"/>
              </w:rPr>
              <w:t xml:space="preserve"> </w:t>
            </w:r>
            <w:r>
              <w:rPr>
                <w:color w:val="221F1F"/>
                <w:sz w:val="24"/>
              </w:rPr>
              <w:t>teachers</w:t>
            </w:r>
            <w:r w:rsidRPr="00232F42">
              <w:rPr>
                <w:color w:val="221F1F"/>
                <w:sz w:val="24"/>
              </w:rPr>
              <w:t xml:space="preserve"> </w:t>
            </w:r>
            <w:r>
              <w:rPr>
                <w:color w:val="221F1F"/>
                <w:sz w:val="24"/>
              </w:rPr>
              <w:t>and</w:t>
            </w:r>
            <w:r w:rsidRPr="00232F42">
              <w:rPr>
                <w:color w:val="221F1F"/>
                <w:sz w:val="24"/>
              </w:rPr>
              <w:t xml:space="preserve"> </w:t>
            </w:r>
            <w:r>
              <w:rPr>
                <w:color w:val="221F1F"/>
                <w:sz w:val="24"/>
              </w:rPr>
              <w:t>LSA to coach and attend</w:t>
            </w:r>
            <w:r w:rsidRPr="00232F42">
              <w:rPr>
                <w:color w:val="221F1F"/>
                <w:sz w:val="24"/>
              </w:rPr>
              <w:t xml:space="preserve"> </w:t>
            </w:r>
            <w:r>
              <w:rPr>
                <w:color w:val="221F1F"/>
                <w:sz w:val="24"/>
              </w:rPr>
              <w:t>competitions.</w:t>
            </w:r>
          </w:p>
          <w:p w14:paraId="423E6510" w14:textId="6EB7EEB3" w:rsidR="009D7EAF" w:rsidRDefault="009D7EAF" w:rsidP="00232F42">
            <w:pPr>
              <w:pStyle w:val="TableParagraph"/>
              <w:tabs>
                <w:tab w:val="left" w:pos="370"/>
              </w:tabs>
              <w:spacing w:before="0"/>
              <w:ind w:right="248"/>
              <w:rPr>
                <w:color w:val="221F1F"/>
                <w:sz w:val="24"/>
              </w:rPr>
            </w:pPr>
          </w:p>
          <w:p w14:paraId="6F103D1B" w14:textId="7D7377BD" w:rsidR="008C4A05" w:rsidRDefault="009D7EAF" w:rsidP="005C1C94">
            <w:pPr>
              <w:pStyle w:val="TableParagraph"/>
              <w:tabs>
                <w:tab w:val="left" w:pos="370"/>
              </w:tabs>
              <w:spacing w:before="0"/>
              <w:ind w:right="248"/>
              <w:rPr>
                <w:color w:val="221F1F"/>
                <w:sz w:val="24"/>
              </w:rPr>
            </w:pPr>
            <w:r>
              <w:rPr>
                <w:color w:val="221F1F"/>
                <w:sz w:val="24"/>
              </w:rPr>
              <w:t>Release time for PE leader to train play leaders.</w:t>
            </w:r>
          </w:p>
          <w:p w14:paraId="51C59069" w14:textId="77777777" w:rsidR="005C1C94" w:rsidRPr="005C1C94" w:rsidRDefault="005C1C94" w:rsidP="005C1C94">
            <w:pPr>
              <w:pStyle w:val="TableParagraph"/>
              <w:tabs>
                <w:tab w:val="left" w:pos="370"/>
              </w:tabs>
              <w:spacing w:before="0"/>
              <w:ind w:right="248"/>
              <w:rPr>
                <w:color w:val="221F1F"/>
                <w:sz w:val="24"/>
              </w:rPr>
            </w:pPr>
          </w:p>
          <w:p w14:paraId="66B157A0" w14:textId="410B9CAD" w:rsidR="008C4A05" w:rsidRPr="00C46D02" w:rsidRDefault="009D7EAF" w:rsidP="009D7EAF">
            <w:pPr>
              <w:pStyle w:val="TableParagraph"/>
              <w:spacing w:before="18" w:line="235" w:lineRule="auto"/>
              <w:ind w:left="0" w:right="243"/>
              <w:rPr>
                <w:sz w:val="28"/>
              </w:rPr>
            </w:pPr>
            <w:r>
              <w:rPr>
                <w:sz w:val="24"/>
              </w:rPr>
              <w:t>£5,000</w:t>
            </w:r>
          </w:p>
        </w:tc>
      </w:tr>
      <w:tr w:rsidR="009D7EAF" w14:paraId="1BCF9A57" w14:textId="77777777" w:rsidTr="009D7EAF">
        <w:trPr>
          <w:trHeight w:val="3420"/>
        </w:trPr>
        <w:tc>
          <w:tcPr>
            <w:tcW w:w="2568" w:type="dxa"/>
            <w:tcBorders>
              <w:top w:val="single" w:sz="4" w:space="0" w:color="auto"/>
            </w:tcBorders>
          </w:tcPr>
          <w:p w14:paraId="5A4E3F6B" w14:textId="78C98E49" w:rsidR="009D7EAF" w:rsidRDefault="009D7EAF" w:rsidP="0045650E">
            <w:pPr>
              <w:pStyle w:val="TableParagraph"/>
              <w:spacing w:before="18" w:line="235" w:lineRule="auto"/>
              <w:ind w:right="162"/>
              <w:rPr>
                <w:color w:val="221F1F"/>
                <w:sz w:val="24"/>
              </w:rPr>
            </w:pPr>
            <w:r>
              <w:rPr>
                <w:color w:val="221F1F"/>
                <w:sz w:val="24"/>
              </w:rPr>
              <w:t>Use</w:t>
            </w:r>
            <w:r>
              <w:rPr>
                <w:color w:val="221F1F"/>
                <w:spacing w:val="-2"/>
                <w:sz w:val="24"/>
              </w:rPr>
              <w:t xml:space="preserve"> </w:t>
            </w:r>
            <w:r>
              <w:rPr>
                <w:color w:val="221F1F"/>
                <w:sz w:val="24"/>
              </w:rPr>
              <w:t>of</w:t>
            </w:r>
            <w:r>
              <w:rPr>
                <w:color w:val="221F1F"/>
                <w:spacing w:val="-2"/>
                <w:sz w:val="24"/>
              </w:rPr>
              <w:t xml:space="preserve"> </w:t>
            </w:r>
            <w:r>
              <w:rPr>
                <w:color w:val="221F1F"/>
                <w:sz w:val="24"/>
              </w:rPr>
              <w:t>physical</w:t>
            </w:r>
            <w:r>
              <w:rPr>
                <w:color w:val="221F1F"/>
                <w:spacing w:val="-3"/>
                <w:sz w:val="24"/>
              </w:rPr>
              <w:t xml:space="preserve"> </w:t>
            </w:r>
            <w:r>
              <w:rPr>
                <w:color w:val="221F1F"/>
                <w:sz w:val="24"/>
              </w:rPr>
              <w:t>movement</w:t>
            </w:r>
            <w:r>
              <w:rPr>
                <w:color w:val="221F1F"/>
                <w:spacing w:val="-1"/>
                <w:sz w:val="24"/>
              </w:rPr>
              <w:t xml:space="preserve"> </w:t>
            </w:r>
            <w:r>
              <w:rPr>
                <w:color w:val="221F1F"/>
                <w:sz w:val="24"/>
              </w:rPr>
              <w:t>as</w:t>
            </w:r>
            <w:r>
              <w:rPr>
                <w:color w:val="221F1F"/>
                <w:spacing w:val="-5"/>
                <w:sz w:val="24"/>
              </w:rPr>
              <w:t xml:space="preserve"> </w:t>
            </w:r>
            <w:proofErr w:type="gramStart"/>
            <w:r>
              <w:rPr>
                <w:color w:val="221F1F"/>
                <w:sz w:val="24"/>
              </w:rPr>
              <w:t xml:space="preserve">part </w:t>
            </w:r>
            <w:r>
              <w:rPr>
                <w:color w:val="221F1F"/>
                <w:spacing w:val="-51"/>
                <w:sz w:val="24"/>
              </w:rPr>
              <w:t xml:space="preserve"> </w:t>
            </w:r>
            <w:r>
              <w:rPr>
                <w:color w:val="221F1F"/>
                <w:sz w:val="24"/>
              </w:rPr>
              <w:t>of</w:t>
            </w:r>
            <w:proofErr w:type="gramEnd"/>
            <w:r>
              <w:rPr>
                <w:color w:val="221F1F"/>
                <w:spacing w:val="1"/>
                <w:sz w:val="24"/>
              </w:rPr>
              <w:t xml:space="preserve"> </w:t>
            </w:r>
            <w:r>
              <w:rPr>
                <w:color w:val="221F1F"/>
                <w:sz w:val="24"/>
              </w:rPr>
              <w:t>cross</w:t>
            </w:r>
            <w:r>
              <w:rPr>
                <w:color w:val="221F1F"/>
                <w:spacing w:val="-2"/>
                <w:sz w:val="24"/>
              </w:rPr>
              <w:t xml:space="preserve"> </w:t>
            </w:r>
            <w:r>
              <w:rPr>
                <w:color w:val="221F1F"/>
                <w:sz w:val="24"/>
              </w:rPr>
              <w:t>curricular</w:t>
            </w:r>
            <w:r>
              <w:rPr>
                <w:color w:val="221F1F"/>
                <w:spacing w:val="-3"/>
                <w:sz w:val="24"/>
              </w:rPr>
              <w:t xml:space="preserve"> </w:t>
            </w:r>
            <w:r>
              <w:rPr>
                <w:color w:val="221F1F"/>
                <w:sz w:val="24"/>
              </w:rPr>
              <w:t>learning.</w:t>
            </w:r>
          </w:p>
        </w:tc>
        <w:tc>
          <w:tcPr>
            <w:tcW w:w="3534" w:type="dxa"/>
            <w:tcBorders>
              <w:top w:val="single" w:sz="4" w:space="0" w:color="auto"/>
            </w:tcBorders>
          </w:tcPr>
          <w:p w14:paraId="3432A888" w14:textId="133C16EC" w:rsidR="009D7EAF" w:rsidRDefault="009D7EAF" w:rsidP="009D7EAF">
            <w:pPr>
              <w:pStyle w:val="TableParagraph"/>
              <w:spacing w:before="1"/>
              <w:ind w:left="0"/>
              <w:rPr>
                <w:color w:val="221F1F"/>
                <w:spacing w:val="-2"/>
                <w:sz w:val="24"/>
              </w:rPr>
            </w:pPr>
            <w:r w:rsidRPr="00C222AD">
              <w:rPr>
                <w:color w:val="221F1F"/>
                <w:spacing w:val="-2"/>
                <w:sz w:val="24"/>
              </w:rPr>
              <w:t>Teac</w:t>
            </w:r>
            <w:r>
              <w:rPr>
                <w:color w:val="221F1F"/>
                <w:spacing w:val="-2"/>
                <w:sz w:val="24"/>
              </w:rPr>
              <w:t>hers as they will need to plan and lead the activities.</w:t>
            </w:r>
          </w:p>
          <w:p w14:paraId="16783071" w14:textId="77777777" w:rsidR="009D7EAF" w:rsidRDefault="009D7EAF" w:rsidP="009D7EAF">
            <w:pPr>
              <w:pStyle w:val="TableParagraph"/>
              <w:spacing w:before="1"/>
              <w:ind w:left="79"/>
              <w:rPr>
                <w:color w:val="221F1F"/>
                <w:spacing w:val="-2"/>
                <w:sz w:val="24"/>
              </w:rPr>
            </w:pPr>
          </w:p>
          <w:p w14:paraId="2F8F63DA" w14:textId="77777777" w:rsidR="009D7EAF" w:rsidRDefault="009D7EAF" w:rsidP="009D7EAF">
            <w:pPr>
              <w:pStyle w:val="TableParagraph"/>
              <w:spacing w:before="1"/>
              <w:ind w:left="79"/>
              <w:rPr>
                <w:color w:val="221F1F"/>
                <w:spacing w:val="-2"/>
                <w:sz w:val="24"/>
              </w:rPr>
            </w:pPr>
            <w:r>
              <w:rPr>
                <w:color w:val="221F1F"/>
                <w:spacing w:val="-2"/>
                <w:sz w:val="24"/>
              </w:rPr>
              <w:t xml:space="preserve">PE </w:t>
            </w:r>
            <w:proofErr w:type="gramStart"/>
            <w:r>
              <w:rPr>
                <w:color w:val="221F1F"/>
                <w:spacing w:val="-2"/>
                <w:sz w:val="24"/>
              </w:rPr>
              <w:t>lead</w:t>
            </w:r>
            <w:proofErr w:type="gramEnd"/>
            <w:r>
              <w:rPr>
                <w:color w:val="221F1F"/>
                <w:spacing w:val="-2"/>
                <w:sz w:val="24"/>
              </w:rPr>
              <w:t xml:space="preserve"> providing suggestions as to how to implement this. </w:t>
            </w:r>
          </w:p>
          <w:p w14:paraId="4A40F6A0" w14:textId="77777777" w:rsidR="00825CDC" w:rsidRDefault="00825CDC" w:rsidP="009D7EAF">
            <w:pPr>
              <w:pStyle w:val="TableParagraph"/>
              <w:spacing w:before="1"/>
              <w:ind w:left="79"/>
              <w:rPr>
                <w:color w:val="221F1F"/>
                <w:spacing w:val="-2"/>
                <w:sz w:val="24"/>
              </w:rPr>
            </w:pPr>
          </w:p>
          <w:p w14:paraId="06E3D2FA" w14:textId="1231E90F" w:rsidR="00825CDC" w:rsidRPr="00C94658" w:rsidRDefault="00825CDC" w:rsidP="009D7EAF">
            <w:pPr>
              <w:pStyle w:val="TableParagraph"/>
              <w:spacing w:before="1"/>
              <w:ind w:left="79"/>
              <w:rPr>
                <w:color w:val="221F1F"/>
                <w:spacing w:val="-2"/>
                <w:sz w:val="24"/>
              </w:rPr>
            </w:pPr>
            <w:r>
              <w:rPr>
                <w:color w:val="221F1F"/>
                <w:spacing w:val="-2"/>
                <w:sz w:val="24"/>
              </w:rPr>
              <w:t xml:space="preserve">Pupils- as they will take part. </w:t>
            </w:r>
          </w:p>
        </w:tc>
        <w:tc>
          <w:tcPr>
            <w:tcW w:w="3874" w:type="dxa"/>
            <w:tcBorders>
              <w:top w:val="single" w:sz="4" w:space="0" w:color="auto"/>
            </w:tcBorders>
          </w:tcPr>
          <w:p w14:paraId="6D2171E5" w14:textId="7D430EB3" w:rsidR="009D7EAF" w:rsidRPr="00C96931" w:rsidRDefault="009D7EAF" w:rsidP="00C96931">
            <w:pPr>
              <w:pStyle w:val="TableParagraph"/>
              <w:spacing w:before="0" w:line="235" w:lineRule="auto"/>
              <w:ind w:left="79" w:right="206"/>
              <w:rPr>
                <w:b/>
                <w:color w:val="221F1F"/>
                <w:sz w:val="24"/>
              </w:rPr>
            </w:pPr>
            <w:r w:rsidRPr="00266323">
              <w:rPr>
                <w:b/>
                <w:color w:val="221F1F"/>
                <w:sz w:val="24"/>
              </w:rPr>
              <w:t>Key indicator 2</w:t>
            </w:r>
            <w:r w:rsidRPr="00266323">
              <w:rPr>
                <w:color w:val="221F1F"/>
                <w:sz w:val="24"/>
              </w:rPr>
              <w:t>: The profile of PESSPA being raised across the school as a tool for whole school improvement</w:t>
            </w:r>
          </w:p>
        </w:tc>
        <w:tc>
          <w:tcPr>
            <w:tcW w:w="2740" w:type="dxa"/>
            <w:tcBorders>
              <w:top w:val="single" w:sz="4" w:space="0" w:color="auto"/>
            </w:tcBorders>
          </w:tcPr>
          <w:p w14:paraId="7636CDD2" w14:textId="034821F2" w:rsidR="009D7EAF" w:rsidRPr="00C222AD" w:rsidRDefault="009D7EAF" w:rsidP="009D7EAF">
            <w:pPr>
              <w:pStyle w:val="TableParagraph"/>
              <w:tabs>
                <w:tab w:val="left" w:pos="371"/>
                <w:tab w:val="left" w:pos="371"/>
              </w:tabs>
              <w:spacing w:before="0"/>
              <w:ind w:left="0" w:right="-15"/>
              <w:rPr>
                <w:color w:val="221F1F"/>
                <w:sz w:val="24"/>
              </w:rPr>
            </w:pPr>
            <w:r>
              <w:rPr>
                <w:color w:val="221F1F"/>
                <w:sz w:val="24"/>
              </w:rPr>
              <w:t xml:space="preserve">Impact on understanding of other subjects </w:t>
            </w:r>
            <w:r>
              <w:rPr>
                <w:color w:val="221F1F"/>
                <w:spacing w:val="-52"/>
                <w:sz w:val="24"/>
              </w:rPr>
              <w:t xml:space="preserve"> </w:t>
            </w:r>
            <w:r>
              <w:rPr>
                <w:color w:val="221F1F"/>
                <w:sz w:val="24"/>
              </w:rPr>
              <w:t>through</w:t>
            </w:r>
            <w:r>
              <w:rPr>
                <w:color w:val="221F1F"/>
                <w:spacing w:val="-2"/>
                <w:sz w:val="24"/>
              </w:rPr>
              <w:t xml:space="preserve"> </w:t>
            </w:r>
            <w:r>
              <w:rPr>
                <w:color w:val="221F1F"/>
                <w:sz w:val="24"/>
              </w:rPr>
              <w:t>physical</w:t>
            </w:r>
            <w:r>
              <w:rPr>
                <w:color w:val="221F1F"/>
                <w:spacing w:val="-2"/>
                <w:sz w:val="24"/>
              </w:rPr>
              <w:t xml:space="preserve"> </w:t>
            </w:r>
            <w:r>
              <w:rPr>
                <w:color w:val="221F1F"/>
                <w:sz w:val="24"/>
              </w:rPr>
              <w:t>activities</w:t>
            </w:r>
          </w:p>
          <w:p w14:paraId="2F82D997" w14:textId="77777777" w:rsidR="009D7EAF" w:rsidRDefault="009D7EAF" w:rsidP="009D7EAF">
            <w:pPr>
              <w:pStyle w:val="TableParagraph"/>
              <w:spacing w:before="18" w:line="235" w:lineRule="auto"/>
              <w:ind w:left="0"/>
              <w:rPr>
                <w:color w:val="221F1F"/>
                <w:sz w:val="24"/>
              </w:rPr>
            </w:pPr>
          </w:p>
          <w:p w14:paraId="49E249B3" w14:textId="77777777" w:rsidR="009D7EAF" w:rsidRDefault="009D7EAF" w:rsidP="009D7EAF">
            <w:pPr>
              <w:pStyle w:val="TableParagraph"/>
              <w:spacing w:before="18" w:line="235" w:lineRule="auto"/>
              <w:ind w:left="0"/>
              <w:rPr>
                <w:i/>
                <w:color w:val="4C4D4F"/>
                <w:sz w:val="28"/>
              </w:rPr>
            </w:pPr>
            <w:r>
              <w:rPr>
                <w:color w:val="221F1F"/>
                <w:sz w:val="24"/>
              </w:rPr>
              <w:t>Increased</w:t>
            </w:r>
            <w:r>
              <w:rPr>
                <w:color w:val="221F1F"/>
                <w:spacing w:val="-3"/>
                <w:sz w:val="24"/>
              </w:rPr>
              <w:t xml:space="preserve"> </w:t>
            </w:r>
            <w:r>
              <w:rPr>
                <w:color w:val="221F1F"/>
                <w:sz w:val="24"/>
              </w:rPr>
              <w:t>enthusiasm</w:t>
            </w:r>
            <w:r>
              <w:rPr>
                <w:color w:val="221F1F"/>
                <w:spacing w:val="-4"/>
                <w:sz w:val="24"/>
              </w:rPr>
              <w:t xml:space="preserve"> </w:t>
            </w:r>
            <w:r>
              <w:rPr>
                <w:color w:val="221F1F"/>
                <w:sz w:val="24"/>
              </w:rPr>
              <w:t>for</w:t>
            </w:r>
            <w:r>
              <w:rPr>
                <w:color w:val="221F1F"/>
                <w:spacing w:val="-3"/>
                <w:sz w:val="24"/>
              </w:rPr>
              <w:t xml:space="preserve"> </w:t>
            </w:r>
            <w:r>
              <w:rPr>
                <w:color w:val="221F1F"/>
                <w:sz w:val="24"/>
              </w:rPr>
              <w:t>learning</w:t>
            </w:r>
            <w:r>
              <w:rPr>
                <w:color w:val="221F1F"/>
                <w:spacing w:val="-4"/>
                <w:sz w:val="24"/>
              </w:rPr>
              <w:t xml:space="preserve"> </w:t>
            </w:r>
            <w:r>
              <w:rPr>
                <w:color w:val="221F1F"/>
                <w:sz w:val="24"/>
              </w:rPr>
              <w:t>in</w:t>
            </w:r>
            <w:r>
              <w:rPr>
                <w:color w:val="221F1F"/>
                <w:spacing w:val="-3"/>
                <w:sz w:val="24"/>
              </w:rPr>
              <w:t xml:space="preserve"> </w:t>
            </w:r>
            <w:proofErr w:type="gramStart"/>
            <w:r>
              <w:rPr>
                <w:color w:val="221F1F"/>
                <w:sz w:val="24"/>
              </w:rPr>
              <w:t xml:space="preserve">other </w:t>
            </w:r>
            <w:r>
              <w:rPr>
                <w:color w:val="221F1F"/>
                <w:spacing w:val="-51"/>
                <w:sz w:val="24"/>
              </w:rPr>
              <w:t xml:space="preserve"> </w:t>
            </w:r>
            <w:r>
              <w:rPr>
                <w:color w:val="221F1F"/>
                <w:sz w:val="24"/>
              </w:rPr>
              <w:t>subjects</w:t>
            </w:r>
            <w:proofErr w:type="gramEnd"/>
            <w:r>
              <w:rPr>
                <w:color w:val="221F1F"/>
                <w:sz w:val="24"/>
              </w:rPr>
              <w:t>.</w:t>
            </w:r>
          </w:p>
          <w:p w14:paraId="371B5D6C" w14:textId="77777777" w:rsidR="009D7EAF" w:rsidRPr="00C94658" w:rsidRDefault="009D7EAF" w:rsidP="00232F42">
            <w:pPr>
              <w:pStyle w:val="TableParagraph"/>
              <w:tabs>
                <w:tab w:val="left" w:pos="370"/>
              </w:tabs>
              <w:spacing w:before="0" w:line="242" w:lineRule="auto"/>
              <w:ind w:left="369" w:right="132"/>
              <w:rPr>
                <w:color w:val="221F1F"/>
                <w:sz w:val="24"/>
              </w:rPr>
            </w:pPr>
          </w:p>
        </w:tc>
        <w:tc>
          <w:tcPr>
            <w:tcW w:w="2702" w:type="dxa"/>
            <w:tcBorders>
              <w:top w:val="single" w:sz="4" w:space="0" w:color="auto"/>
            </w:tcBorders>
          </w:tcPr>
          <w:p w14:paraId="5B041753" w14:textId="77777777" w:rsidR="009D7EAF" w:rsidRDefault="009D7EAF" w:rsidP="009D7EAF">
            <w:pPr>
              <w:pStyle w:val="TableParagraph"/>
              <w:spacing w:before="18" w:line="235" w:lineRule="auto"/>
              <w:ind w:left="0" w:right="243"/>
              <w:rPr>
                <w:color w:val="221F1F"/>
                <w:sz w:val="24"/>
              </w:rPr>
            </w:pPr>
            <w:r w:rsidRPr="00394951">
              <w:rPr>
                <w:color w:val="221F1F"/>
                <w:sz w:val="24"/>
              </w:rPr>
              <w:t>Release time for</w:t>
            </w:r>
            <w:r>
              <w:rPr>
                <w:color w:val="221F1F"/>
                <w:sz w:val="24"/>
              </w:rPr>
              <w:t xml:space="preserve"> teachers to plan</w:t>
            </w:r>
            <w:r w:rsidRPr="00394951">
              <w:rPr>
                <w:color w:val="221F1F"/>
                <w:sz w:val="24"/>
              </w:rPr>
              <w:t xml:space="preserve"> activities</w:t>
            </w:r>
            <w:r>
              <w:rPr>
                <w:color w:val="221F1F"/>
                <w:sz w:val="24"/>
              </w:rPr>
              <w:t>.</w:t>
            </w:r>
          </w:p>
          <w:p w14:paraId="46FFA8F6" w14:textId="77777777" w:rsidR="009D7EAF" w:rsidRDefault="009D7EAF" w:rsidP="009D7EAF">
            <w:pPr>
              <w:pStyle w:val="TableParagraph"/>
              <w:spacing w:before="18" w:line="235" w:lineRule="auto"/>
              <w:ind w:left="79" w:right="243"/>
              <w:rPr>
                <w:color w:val="221F1F"/>
                <w:sz w:val="24"/>
              </w:rPr>
            </w:pPr>
          </w:p>
          <w:p w14:paraId="5901CF17" w14:textId="77777777" w:rsidR="009D7EAF" w:rsidRDefault="009D7EAF" w:rsidP="005C1C94">
            <w:pPr>
              <w:pStyle w:val="TableParagraph"/>
              <w:spacing w:before="18" w:line="235" w:lineRule="auto"/>
              <w:ind w:left="0" w:right="243"/>
              <w:rPr>
                <w:color w:val="221F1F"/>
                <w:sz w:val="24"/>
              </w:rPr>
            </w:pPr>
            <w:r>
              <w:rPr>
                <w:color w:val="221F1F"/>
                <w:sz w:val="24"/>
              </w:rPr>
              <w:t>Cover for PE coordinator’s leadership time</w:t>
            </w:r>
          </w:p>
          <w:p w14:paraId="35728A82" w14:textId="77777777" w:rsidR="009D7EAF" w:rsidRDefault="009D7EAF" w:rsidP="009D7EAF">
            <w:pPr>
              <w:pStyle w:val="TableParagraph"/>
              <w:spacing w:before="18" w:line="235" w:lineRule="auto"/>
              <w:ind w:left="79" w:right="243"/>
              <w:rPr>
                <w:color w:val="221F1F"/>
                <w:sz w:val="24"/>
              </w:rPr>
            </w:pPr>
          </w:p>
          <w:p w14:paraId="2FDBBC32" w14:textId="06387F50" w:rsidR="009D7EAF" w:rsidRPr="00232F42" w:rsidRDefault="009D7EAF" w:rsidP="009D7EAF">
            <w:pPr>
              <w:pStyle w:val="TableParagraph"/>
              <w:spacing w:before="18" w:line="235" w:lineRule="auto"/>
              <w:ind w:left="79" w:right="243"/>
              <w:rPr>
                <w:color w:val="221F1F"/>
                <w:sz w:val="24"/>
              </w:rPr>
            </w:pPr>
            <w:r>
              <w:rPr>
                <w:color w:val="221F1F"/>
                <w:sz w:val="24"/>
              </w:rPr>
              <w:t>£2,000</w:t>
            </w:r>
          </w:p>
        </w:tc>
      </w:tr>
      <w:tr w:rsidR="00C96931" w14:paraId="19EAF610" w14:textId="77777777" w:rsidTr="009D7EAF">
        <w:trPr>
          <w:trHeight w:val="4470"/>
        </w:trPr>
        <w:tc>
          <w:tcPr>
            <w:tcW w:w="2568" w:type="dxa"/>
            <w:tcBorders>
              <w:bottom w:val="single" w:sz="4" w:space="0" w:color="auto"/>
            </w:tcBorders>
          </w:tcPr>
          <w:p w14:paraId="1046D4F5" w14:textId="77777777" w:rsidR="004C68EB" w:rsidRPr="004C68EB" w:rsidRDefault="004C68EB" w:rsidP="004C68EB">
            <w:pPr>
              <w:pStyle w:val="TableParagraph"/>
              <w:spacing w:before="1"/>
              <w:ind w:left="9" w:right="51"/>
              <w:rPr>
                <w:color w:val="221F1F"/>
                <w:sz w:val="24"/>
              </w:rPr>
            </w:pPr>
            <w:r>
              <w:rPr>
                <w:color w:val="221F1F"/>
                <w:sz w:val="24"/>
              </w:rPr>
              <w:lastRenderedPageBreak/>
              <w:t>Develop lesson structure to allow</w:t>
            </w:r>
            <w:r w:rsidRPr="004C68EB">
              <w:rPr>
                <w:color w:val="221F1F"/>
                <w:sz w:val="24"/>
              </w:rPr>
              <w:t xml:space="preserve"> </w:t>
            </w:r>
            <w:r>
              <w:rPr>
                <w:color w:val="221F1F"/>
                <w:sz w:val="24"/>
              </w:rPr>
              <w:t xml:space="preserve">children time to learn, </w:t>
            </w:r>
            <w:proofErr w:type="spellStart"/>
            <w:r>
              <w:rPr>
                <w:color w:val="221F1F"/>
                <w:sz w:val="24"/>
              </w:rPr>
              <w:t>practise</w:t>
            </w:r>
            <w:proofErr w:type="spellEnd"/>
            <w:r w:rsidRPr="004C68EB">
              <w:rPr>
                <w:color w:val="221F1F"/>
                <w:sz w:val="24"/>
              </w:rPr>
              <w:t xml:space="preserve"> </w:t>
            </w:r>
            <w:r>
              <w:rPr>
                <w:color w:val="221F1F"/>
                <w:sz w:val="24"/>
              </w:rPr>
              <w:t>skills</w:t>
            </w:r>
            <w:r w:rsidRPr="004C68EB">
              <w:rPr>
                <w:color w:val="221F1F"/>
                <w:sz w:val="24"/>
              </w:rPr>
              <w:t xml:space="preserve"> </w:t>
            </w:r>
            <w:r>
              <w:rPr>
                <w:color w:val="221F1F"/>
                <w:sz w:val="24"/>
              </w:rPr>
              <w:t>implement</w:t>
            </w:r>
            <w:r w:rsidRPr="004C68EB">
              <w:rPr>
                <w:color w:val="221F1F"/>
                <w:sz w:val="24"/>
              </w:rPr>
              <w:t xml:space="preserve"> </w:t>
            </w:r>
            <w:r>
              <w:rPr>
                <w:color w:val="221F1F"/>
                <w:sz w:val="24"/>
              </w:rPr>
              <w:t>them</w:t>
            </w:r>
            <w:r w:rsidRPr="004C68EB">
              <w:rPr>
                <w:color w:val="221F1F"/>
                <w:sz w:val="24"/>
              </w:rPr>
              <w:t xml:space="preserve"> </w:t>
            </w:r>
            <w:r>
              <w:rPr>
                <w:color w:val="221F1F"/>
                <w:sz w:val="24"/>
              </w:rPr>
              <w:t>in</w:t>
            </w:r>
            <w:r w:rsidRPr="004C68EB">
              <w:rPr>
                <w:color w:val="221F1F"/>
                <w:sz w:val="24"/>
              </w:rPr>
              <w:t xml:space="preserve"> </w:t>
            </w:r>
            <w:r>
              <w:rPr>
                <w:color w:val="221F1F"/>
                <w:sz w:val="24"/>
              </w:rPr>
              <w:t>games.</w:t>
            </w:r>
          </w:p>
          <w:p w14:paraId="086466B1" w14:textId="77777777" w:rsidR="004C68EB" w:rsidRPr="004C68EB" w:rsidRDefault="004C68EB" w:rsidP="004C68EB">
            <w:pPr>
              <w:pStyle w:val="TableParagraph"/>
              <w:spacing w:before="5"/>
              <w:rPr>
                <w:color w:val="221F1F"/>
                <w:sz w:val="24"/>
              </w:rPr>
            </w:pPr>
          </w:p>
          <w:p w14:paraId="41A46A0E" w14:textId="0EC443CF" w:rsidR="00C96931" w:rsidRDefault="004C68EB" w:rsidP="00150EAD">
            <w:pPr>
              <w:pStyle w:val="TableParagraph"/>
              <w:spacing w:before="18" w:line="235" w:lineRule="auto"/>
              <w:ind w:left="0" w:right="162"/>
              <w:rPr>
                <w:color w:val="221F1F"/>
                <w:sz w:val="24"/>
              </w:rPr>
            </w:pPr>
            <w:r>
              <w:rPr>
                <w:color w:val="221F1F"/>
                <w:sz w:val="24"/>
              </w:rPr>
              <w:t>Supporting</w:t>
            </w:r>
            <w:r w:rsidRPr="004C68EB">
              <w:rPr>
                <w:color w:val="221F1F"/>
                <w:sz w:val="24"/>
              </w:rPr>
              <w:t xml:space="preserve"> </w:t>
            </w:r>
            <w:r>
              <w:rPr>
                <w:color w:val="221F1F"/>
                <w:sz w:val="24"/>
              </w:rPr>
              <w:t>new</w:t>
            </w:r>
            <w:r w:rsidRPr="004C68EB">
              <w:rPr>
                <w:color w:val="221F1F"/>
                <w:sz w:val="24"/>
              </w:rPr>
              <w:t xml:space="preserve"> </w:t>
            </w:r>
            <w:r>
              <w:rPr>
                <w:color w:val="221F1F"/>
                <w:sz w:val="24"/>
              </w:rPr>
              <w:t>members</w:t>
            </w:r>
            <w:r w:rsidRPr="004C68EB">
              <w:rPr>
                <w:color w:val="221F1F"/>
                <w:sz w:val="24"/>
              </w:rPr>
              <w:t xml:space="preserve"> </w:t>
            </w:r>
            <w:r>
              <w:rPr>
                <w:color w:val="221F1F"/>
                <w:sz w:val="24"/>
              </w:rPr>
              <w:t>of</w:t>
            </w:r>
            <w:r w:rsidRPr="004C68EB">
              <w:rPr>
                <w:color w:val="221F1F"/>
                <w:sz w:val="24"/>
              </w:rPr>
              <w:t xml:space="preserve"> </w:t>
            </w:r>
            <w:r>
              <w:rPr>
                <w:color w:val="221F1F"/>
                <w:sz w:val="24"/>
              </w:rPr>
              <w:t>staff</w:t>
            </w:r>
          </w:p>
        </w:tc>
        <w:tc>
          <w:tcPr>
            <w:tcW w:w="3534" w:type="dxa"/>
            <w:tcBorders>
              <w:bottom w:val="single" w:sz="4" w:space="0" w:color="auto"/>
            </w:tcBorders>
          </w:tcPr>
          <w:p w14:paraId="3B339347" w14:textId="77777777" w:rsidR="00C96931" w:rsidRPr="00F13449" w:rsidRDefault="00F13449" w:rsidP="003E42C6">
            <w:pPr>
              <w:pStyle w:val="TableParagraph"/>
              <w:spacing w:before="18" w:line="235" w:lineRule="auto"/>
              <w:ind w:left="79" w:right="131"/>
              <w:rPr>
                <w:color w:val="221F1F"/>
                <w:spacing w:val="-2"/>
                <w:sz w:val="24"/>
              </w:rPr>
            </w:pPr>
            <w:r w:rsidRPr="00F13449">
              <w:rPr>
                <w:color w:val="221F1F"/>
                <w:spacing w:val="-2"/>
                <w:sz w:val="24"/>
              </w:rPr>
              <w:t xml:space="preserve">Teachers as they will need to plan and teach the lessons. </w:t>
            </w:r>
          </w:p>
          <w:p w14:paraId="298C002F" w14:textId="77777777" w:rsidR="00F13449" w:rsidRPr="00F13449" w:rsidRDefault="00F13449" w:rsidP="003E42C6">
            <w:pPr>
              <w:pStyle w:val="TableParagraph"/>
              <w:spacing w:before="18" w:line="235" w:lineRule="auto"/>
              <w:ind w:left="79" w:right="131"/>
              <w:rPr>
                <w:color w:val="221F1F"/>
                <w:spacing w:val="-2"/>
                <w:sz w:val="24"/>
              </w:rPr>
            </w:pPr>
          </w:p>
          <w:p w14:paraId="197145B4" w14:textId="77777777" w:rsidR="00F13449" w:rsidRPr="00F13449" w:rsidRDefault="00F13449" w:rsidP="00F13449">
            <w:pPr>
              <w:pStyle w:val="TableParagraph"/>
              <w:spacing w:before="18" w:line="235" w:lineRule="auto"/>
              <w:ind w:left="0" w:right="131"/>
              <w:rPr>
                <w:color w:val="221F1F"/>
                <w:spacing w:val="-2"/>
                <w:sz w:val="24"/>
              </w:rPr>
            </w:pPr>
            <w:r w:rsidRPr="00F13449">
              <w:rPr>
                <w:color w:val="221F1F"/>
                <w:spacing w:val="-2"/>
                <w:sz w:val="24"/>
              </w:rPr>
              <w:t xml:space="preserve">PE </w:t>
            </w:r>
            <w:proofErr w:type="gramStart"/>
            <w:r w:rsidRPr="00F13449">
              <w:rPr>
                <w:color w:val="221F1F"/>
                <w:spacing w:val="-2"/>
                <w:sz w:val="24"/>
              </w:rPr>
              <w:t>lead</w:t>
            </w:r>
            <w:proofErr w:type="gramEnd"/>
            <w:r w:rsidRPr="00F13449">
              <w:rPr>
                <w:color w:val="221F1F"/>
                <w:spacing w:val="-2"/>
                <w:sz w:val="24"/>
              </w:rPr>
              <w:t xml:space="preserve"> ensuring that lessons are well planned and delivered. </w:t>
            </w:r>
          </w:p>
          <w:p w14:paraId="74A0358C" w14:textId="77777777" w:rsidR="00F13449" w:rsidRPr="00F13449" w:rsidRDefault="00F13449" w:rsidP="00F13449">
            <w:pPr>
              <w:pStyle w:val="TableParagraph"/>
              <w:spacing w:before="18" w:line="235" w:lineRule="auto"/>
              <w:ind w:left="0" w:right="131"/>
              <w:rPr>
                <w:color w:val="221F1F"/>
                <w:spacing w:val="-2"/>
                <w:sz w:val="24"/>
              </w:rPr>
            </w:pPr>
          </w:p>
          <w:p w14:paraId="5C557488" w14:textId="77777777" w:rsidR="00F13449" w:rsidRPr="00F13449" w:rsidRDefault="00F13449" w:rsidP="00F13449">
            <w:pPr>
              <w:pStyle w:val="TableParagraph"/>
              <w:spacing w:before="18" w:line="235" w:lineRule="auto"/>
              <w:ind w:left="0" w:right="131"/>
              <w:rPr>
                <w:color w:val="221F1F"/>
                <w:spacing w:val="-2"/>
                <w:sz w:val="24"/>
              </w:rPr>
            </w:pPr>
            <w:r w:rsidRPr="00F13449">
              <w:rPr>
                <w:color w:val="221F1F"/>
                <w:spacing w:val="-2"/>
                <w:sz w:val="24"/>
              </w:rPr>
              <w:t xml:space="preserve">ECT’s as they will be the ones who will be supported. </w:t>
            </w:r>
          </w:p>
          <w:p w14:paraId="071120C7" w14:textId="77777777" w:rsidR="00F13449" w:rsidRPr="00F13449" w:rsidRDefault="00F13449" w:rsidP="00F13449">
            <w:pPr>
              <w:pStyle w:val="TableParagraph"/>
              <w:spacing w:before="18" w:line="235" w:lineRule="auto"/>
              <w:ind w:left="0" w:right="131"/>
              <w:rPr>
                <w:color w:val="221F1F"/>
                <w:spacing w:val="-2"/>
                <w:sz w:val="24"/>
              </w:rPr>
            </w:pPr>
          </w:p>
          <w:p w14:paraId="79B4520F" w14:textId="77777777" w:rsidR="00825CDC" w:rsidRDefault="00F13449" w:rsidP="00F13449">
            <w:pPr>
              <w:pStyle w:val="TableParagraph"/>
              <w:spacing w:before="18" w:line="235" w:lineRule="auto"/>
              <w:ind w:left="0" w:right="131"/>
              <w:rPr>
                <w:color w:val="4C4D4F"/>
                <w:sz w:val="28"/>
              </w:rPr>
            </w:pPr>
            <w:r w:rsidRPr="00F13449">
              <w:rPr>
                <w:color w:val="221F1F"/>
                <w:spacing w:val="-2"/>
                <w:sz w:val="24"/>
              </w:rPr>
              <w:t>ECT coordinator ensuring that the ECT is supported.</w:t>
            </w:r>
          </w:p>
          <w:p w14:paraId="0FE32086" w14:textId="77777777" w:rsidR="00825CDC" w:rsidRDefault="00825CDC" w:rsidP="00F13449">
            <w:pPr>
              <w:pStyle w:val="TableParagraph"/>
              <w:spacing w:before="18" w:line="235" w:lineRule="auto"/>
              <w:ind w:left="0" w:right="131"/>
              <w:rPr>
                <w:color w:val="4C4D4F"/>
                <w:sz w:val="28"/>
              </w:rPr>
            </w:pPr>
          </w:p>
          <w:p w14:paraId="5B856B8F" w14:textId="3FE25899" w:rsidR="00825CDC" w:rsidRPr="003E42C6" w:rsidRDefault="00825CDC" w:rsidP="00F13449">
            <w:pPr>
              <w:pStyle w:val="TableParagraph"/>
              <w:spacing w:before="18" w:line="235" w:lineRule="auto"/>
              <w:ind w:left="0" w:right="131"/>
              <w:rPr>
                <w:color w:val="4C4D4F"/>
                <w:sz w:val="28"/>
              </w:rPr>
            </w:pPr>
            <w:r w:rsidRPr="00825CDC">
              <w:rPr>
                <w:color w:val="221F1F"/>
                <w:spacing w:val="-2"/>
                <w:sz w:val="24"/>
              </w:rPr>
              <w:t>Pupils- as they will take part.</w:t>
            </w:r>
          </w:p>
        </w:tc>
        <w:tc>
          <w:tcPr>
            <w:tcW w:w="3874" w:type="dxa"/>
            <w:tcBorders>
              <w:bottom w:val="single" w:sz="4" w:space="0" w:color="auto"/>
            </w:tcBorders>
          </w:tcPr>
          <w:p w14:paraId="790A7BD5" w14:textId="77777777" w:rsidR="00C96931" w:rsidRDefault="002058E9" w:rsidP="00C96931">
            <w:pPr>
              <w:pStyle w:val="TableParagraph"/>
              <w:spacing w:before="0" w:line="235" w:lineRule="auto"/>
              <w:ind w:left="79" w:right="206"/>
              <w:rPr>
                <w:color w:val="221F1F"/>
                <w:sz w:val="24"/>
              </w:rPr>
            </w:pPr>
            <w:r w:rsidRPr="002058E9">
              <w:rPr>
                <w:b/>
                <w:color w:val="221F1F"/>
                <w:sz w:val="24"/>
              </w:rPr>
              <w:t>Key indicator 3</w:t>
            </w:r>
            <w:r w:rsidRPr="002058E9">
              <w:rPr>
                <w:color w:val="221F1F"/>
                <w:sz w:val="24"/>
              </w:rPr>
              <w:t>: Increased confidence, knowledge and skills of all staff in teaching PE and sport</w:t>
            </w:r>
          </w:p>
          <w:p w14:paraId="30E171FB" w14:textId="77777777" w:rsidR="009D7EAF" w:rsidRDefault="009D7EAF" w:rsidP="00C96931">
            <w:pPr>
              <w:pStyle w:val="TableParagraph"/>
              <w:spacing w:before="0" w:line="235" w:lineRule="auto"/>
              <w:ind w:left="79" w:right="206"/>
              <w:rPr>
                <w:b/>
                <w:color w:val="00B8F1"/>
                <w:sz w:val="24"/>
              </w:rPr>
            </w:pPr>
          </w:p>
          <w:p w14:paraId="1B5EC1A3" w14:textId="77777777" w:rsidR="009D7EAF" w:rsidRDefault="009D7EAF" w:rsidP="00C96931">
            <w:pPr>
              <w:pStyle w:val="TableParagraph"/>
              <w:spacing w:before="0" w:line="235" w:lineRule="auto"/>
              <w:ind w:left="79" w:right="206"/>
              <w:rPr>
                <w:b/>
                <w:color w:val="00B8F1"/>
                <w:sz w:val="24"/>
              </w:rPr>
            </w:pPr>
          </w:p>
          <w:p w14:paraId="6E293FBC" w14:textId="77777777" w:rsidR="009D7EAF" w:rsidRDefault="009D7EAF" w:rsidP="00C96931">
            <w:pPr>
              <w:pStyle w:val="TableParagraph"/>
              <w:spacing w:before="0" w:line="235" w:lineRule="auto"/>
              <w:ind w:left="79" w:right="206"/>
              <w:rPr>
                <w:b/>
                <w:color w:val="00B8F1"/>
                <w:sz w:val="24"/>
              </w:rPr>
            </w:pPr>
          </w:p>
          <w:p w14:paraId="04F33C52" w14:textId="77777777" w:rsidR="009D7EAF" w:rsidRDefault="009D7EAF" w:rsidP="00C96931">
            <w:pPr>
              <w:pStyle w:val="TableParagraph"/>
              <w:spacing w:before="0" w:line="235" w:lineRule="auto"/>
              <w:ind w:left="79" w:right="206"/>
              <w:rPr>
                <w:b/>
                <w:color w:val="00B8F1"/>
                <w:sz w:val="24"/>
              </w:rPr>
            </w:pPr>
          </w:p>
          <w:p w14:paraId="65520C9A" w14:textId="77777777" w:rsidR="009D7EAF" w:rsidRDefault="009D7EAF" w:rsidP="00C96931">
            <w:pPr>
              <w:pStyle w:val="TableParagraph"/>
              <w:spacing w:before="0" w:line="235" w:lineRule="auto"/>
              <w:ind w:left="79" w:right="206"/>
              <w:rPr>
                <w:b/>
                <w:color w:val="00B8F1"/>
                <w:sz w:val="24"/>
              </w:rPr>
            </w:pPr>
          </w:p>
          <w:p w14:paraId="65003AE7" w14:textId="77777777" w:rsidR="009D7EAF" w:rsidRDefault="009D7EAF" w:rsidP="00C96931">
            <w:pPr>
              <w:pStyle w:val="TableParagraph"/>
              <w:spacing w:before="0" w:line="235" w:lineRule="auto"/>
              <w:ind w:left="79" w:right="206"/>
              <w:rPr>
                <w:b/>
                <w:color w:val="00B8F1"/>
                <w:sz w:val="24"/>
              </w:rPr>
            </w:pPr>
          </w:p>
          <w:p w14:paraId="47564F06" w14:textId="77777777" w:rsidR="009D7EAF" w:rsidRDefault="009D7EAF" w:rsidP="00C96931">
            <w:pPr>
              <w:pStyle w:val="TableParagraph"/>
              <w:spacing w:before="0" w:line="235" w:lineRule="auto"/>
              <w:ind w:left="79" w:right="206"/>
              <w:rPr>
                <w:b/>
                <w:color w:val="00B8F1"/>
                <w:sz w:val="24"/>
              </w:rPr>
            </w:pPr>
          </w:p>
          <w:p w14:paraId="274CC55A" w14:textId="77777777" w:rsidR="009D7EAF" w:rsidRDefault="009D7EAF" w:rsidP="00C96931">
            <w:pPr>
              <w:pStyle w:val="TableParagraph"/>
              <w:spacing w:before="0" w:line="235" w:lineRule="auto"/>
              <w:ind w:left="79" w:right="206"/>
              <w:rPr>
                <w:b/>
                <w:color w:val="00B8F1"/>
                <w:sz w:val="24"/>
              </w:rPr>
            </w:pPr>
          </w:p>
          <w:p w14:paraId="5AF2C0B5" w14:textId="77777777" w:rsidR="009D7EAF" w:rsidRDefault="009D7EAF" w:rsidP="00C96931">
            <w:pPr>
              <w:pStyle w:val="TableParagraph"/>
              <w:spacing w:before="0" w:line="235" w:lineRule="auto"/>
              <w:ind w:left="79" w:right="206"/>
              <w:rPr>
                <w:b/>
                <w:color w:val="00B8F1"/>
                <w:sz w:val="24"/>
              </w:rPr>
            </w:pPr>
          </w:p>
          <w:p w14:paraId="483CCAC9" w14:textId="77777777" w:rsidR="009D7EAF" w:rsidRDefault="009D7EAF" w:rsidP="00C96931">
            <w:pPr>
              <w:pStyle w:val="TableParagraph"/>
              <w:spacing w:before="0" w:line="235" w:lineRule="auto"/>
              <w:ind w:left="79" w:right="206"/>
              <w:rPr>
                <w:b/>
                <w:color w:val="00B8F1"/>
                <w:sz w:val="24"/>
              </w:rPr>
            </w:pPr>
          </w:p>
          <w:p w14:paraId="2BD22070" w14:textId="77777777" w:rsidR="009D7EAF" w:rsidRDefault="009D7EAF" w:rsidP="00C96931">
            <w:pPr>
              <w:pStyle w:val="TableParagraph"/>
              <w:spacing w:before="0" w:line="235" w:lineRule="auto"/>
              <w:ind w:left="79" w:right="206"/>
              <w:rPr>
                <w:b/>
                <w:color w:val="00B8F1"/>
                <w:sz w:val="24"/>
              </w:rPr>
            </w:pPr>
          </w:p>
          <w:p w14:paraId="4144AC7A" w14:textId="77777777" w:rsidR="009D7EAF" w:rsidRDefault="009D7EAF" w:rsidP="00C96931">
            <w:pPr>
              <w:pStyle w:val="TableParagraph"/>
              <w:spacing w:before="0" w:line="235" w:lineRule="auto"/>
              <w:ind w:left="79" w:right="206"/>
              <w:rPr>
                <w:b/>
                <w:color w:val="00B8F1"/>
                <w:sz w:val="24"/>
              </w:rPr>
            </w:pPr>
          </w:p>
          <w:p w14:paraId="287C29F0" w14:textId="3CD161E0" w:rsidR="009D7EAF" w:rsidRDefault="009D7EAF" w:rsidP="009D7EAF">
            <w:pPr>
              <w:pStyle w:val="TableParagraph"/>
              <w:spacing w:before="0" w:line="235" w:lineRule="auto"/>
              <w:ind w:left="0" w:right="206"/>
              <w:rPr>
                <w:b/>
                <w:color w:val="00B8F1"/>
                <w:sz w:val="24"/>
              </w:rPr>
            </w:pPr>
          </w:p>
        </w:tc>
        <w:tc>
          <w:tcPr>
            <w:tcW w:w="2740" w:type="dxa"/>
            <w:tcBorders>
              <w:bottom w:val="single" w:sz="4" w:space="0" w:color="auto"/>
            </w:tcBorders>
          </w:tcPr>
          <w:p w14:paraId="32D6D4EE" w14:textId="77777777" w:rsidR="003E42C6" w:rsidRPr="003E42C6" w:rsidRDefault="003E42C6" w:rsidP="003E42C6">
            <w:pPr>
              <w:pStyle w:val="TableParagraph"/>
              <w:tabs>
                <w:tab w:val="left" w:pos="370"/>
                <w:tab w:val="left" w:pos="371"/>
              </w:tabs>
              <w:spacing w:before="0"/>
              <w:ind w:right="210"/>
              <w:rPr>
                <w:color w:val="221F1F"/>
                <w:spacing w:val="-2"/>
                <w:sz w:val="24"/>
              </w:rPr>
            </w:pPr>
            <w:r w:rsidRPr="003E42C6">
              <w:rPr>
                <w:color w:val="221F1F"/>
                <w:spacing w:val="-2"/>
                <w:sz w:val="24"/>
              </w:rPr>
              <w:t>Continue to develop high quality lessons following a common structure.</w:t>
            </w:r>
          </w:p>
          <w:p w14:paraId="76B3896C" w14:textId="77777777" w:rsidR="003E42C6" w:rsidRPr="003E42C6" w:rsidRDefault="003E42C6" w:rsidP="003E42C6">
            <w:pPr>
              <w:pStyle w:val="TableParagraph"/>
              <w:rPr>
                <w:color w:val="221F1F"/>
                <w:spacing w:val="-2"/>
                <w:sz w:val="24"/>
              </w:rPr>
            </w:pPr>
          </w:p>
          <w:p w14:paraId="3E619FA0" w14:textId="0F1DA005" w:rsidR="00C96931" w:rsidRDefault="003E42C6" w:rsidP="003E42C6">
            <w:pPr>
              <w:pStyle w:val="TableParagraph"/>
              <w:spacing w:before="18" w:line="235" w:lineRule="auto"/>
              <w:ind w:left="0"/>
              <w:rPr>
                <w:i/>
                <w:color w:val="4C4D4F"/>
                <w:sz w:val="28"/>
              </w:rPr>
            </w:pPr>
            <w:r w:rsidRPr="003E42C6">
              <w:rPr>
                <w:color w:val="221F1F"/>
                <w:spacing w:val="-2"/>
                <w:sz w:val="24"/>
              </w:rPr>
              <w:t>Quality</w:t>
            </w:r>
            <w:r>
              <w:rPr>
                <w:color w:val="221F1F"/>
                <w:spacing w:val="-2"/>
                <w:sz w:val="24"/>
              </w:rPr>
              <w:t xml:space="preserve"> </w:t>
            </w:r>
            <w:r w:rsidRPr="003E42C6">
              <w:rPr>
                <w:color w:val="221F1F"/>
                <w:spacing w:val="-2"/>
                <w:sz w:val="24"/>
              </w:rPr>
              <w:t>PE being taught</w:t>
            </w:r>
            <w:r>
              <w:rPr>
                <w:color w:val="221F1F"/>
                <w:spacing w:val="-2"/>
                <w:sz w:val="24"/>
              </w:rPr>
              <w:t xml:space="preserve"> </w:t>
            </w:r>
            <w:r w:rsidRPr="003E42C6">
              <w:rPr>
                <w:color w:val="221F1F"/>
                <w:spacing w:val="-2"/>
                <w:sz w:val="24"/>
              </w:rPr>
              <w:t>across</w:t>
            </w:r>
            <w:r>
              <w:rPr>
                <w:color w:val="221F1F"/>
                <w:spacing w:val="-2"/>
                <w:sz w:val="24"/>
              </w:rPr>
              <w:t xml:space="preserve"> </w:t>
            </w:r>
            <w:r w:rsidRPr="003E42C6">
              <w:rPr>
                <w:color w:val="221F1F"/>
                <w:spacing w:val="-2"/>
                <w:sz w:val="24"/>
              </w:rPr>
              <w:t>the school</w:t>
            </w:r>
          </w:p>
        </w:tc>
        <w:tc>
          <w:tcPr>
            <w:tcW w:w="2702" w:type="dxa"/>
            <w:tcBorders>
              <w:bottom w:val="single" w:sz="4" w:space="0" w:color="auto"/>
            </w:tcBorders>
          </w:tcPr>
          <w:p w14:paraId="1627B04B" w14:textId="0641BDD4" w:rsidR="00D26964" w:rsidRDefault="00D26964" w:rsidP="00D26964">
            <w:pPr>
              <w:pStyle w:val="TableParagraph"/>
              <w:spacing w:before="18" w:line="235" w:lineRule="auto"/>
              <w:ind w:left="0" w:right="243"/>
              <w:rPr>
                <w:color w:val="221F1F"/>
                <w:sz w:val="24"/>
              </w:rPr>
            </w:pPr>
            <w:r>
              <w:rPr>
                <w:color w:val="221F1F"/>
                <w:sz w:val="24"/>
              </w:rPr>
              <w:t xml:space="preserve">Cost of release time to plan activities. </w:t>
            </w:r>
          </w:p>
          <w:p w14:paraId="231C25FD" w14:textId="09EA28B0" w:rsidR="00D26964" w:rsidRDefault="00D26964" w:rsidP="00D26964">
            <w:pPr>
              <w:pStyle w:val="TableParagraph"/>
              <w:spacing w:before="18" w:line="235" w:lineRule="auto"/>
              <w:ind w:left="0" w:right="243"/>
              <w:rPr>
                <w:color w:val="221F1F"/>
                <w:sz w:val="24"/>
              </w:rPr>
            </w:pPr>
          </w:p>
          <w:p w14:paraId="7727B03E" w14:textId="347C471A" w:rsidR="00D26964" w:rsidRDefault="00D26964" w:rsidP="00D26964">
            <w:pPr>
              <w:pStyle w:val="TableParagraph"/>
              <w:spacing w:before="18" w:line="235" w:lineRule="auto"/>
              <w:ind w:left="0" w:right="243"/>
              <w:rPr>
                <w:color w:val="221F1F"/>
                <w:sz w:val="24"/>
              </w:rPr>
            </w:pPr>
            <w:r>
              <w:rPr>
                <w:color w:val="221F1F"/>
                <w:sz w:val="24"/>
              </w:rPr>
              <w:t xml:space="preserve">Cover for PE coordinators leadership time. </w:t>
            </w:r>
          </w:p>
          <w:p w14:paraId="1EC07E27" w14:textId="59B45025" w:rsidR="00D26964" w:rsidRDefault="00D26964" w:rsidP="00D26964">
            <w:pPr>
              <w:pStyle w:val="TableParagraph"/>
              <w:spacing w:before="18" w:line="235" w:lineRule="auto"/>
              <w:ind w:left="0" w:right="243"/>
              <w:rPr>
                <w:color w:val="221F1F"/>
                <w:sz w:val="24"/>
              </w:rPr>
            </w:pPr>
          </w:p>
          <w:p w14:paraId="0865D78A" w14:textId="1645BFCC" w:rsidR="00D26964" w:rsidRDefault="00D26964" w:rsidP="00D26964">
            <w:pPr>
              <w:pStyle w:val="TableParagraph"/>
              <w:spacing w:before="18" w:line="235" w:lineRule="auto"/>
              <w:ind w:left="0" w:right="243"/>
              <w:rPr>
                <w:color w:val="221F1F"/>
                <w:sz w:val="24"/>
              </w:rPr>
            </w:pPr>
            <w:r>
              <w:rPr>
                <w:color w:val="221F1F"/>
                <w:sz w:val="24"/>
              </w:rPr>
              <w:t xml:space="preserve">Cover to allow PE coordinator to attend half termly network meetings and the Hampshire PE conference. </w:t>
            </w:r>
          </w:p>
          <w:p w14:paraId="064B6013" w14:textId="77777777" w:rsidR="00D26964" w:rsidRDefault="00D26964" w:rsidP="00D26964">
            <w:pPr>
              <w:pStyle w:val="TableParagraph"/>
              <w:spacing w:before="18" w:line="235" w:lineRule="auto"/>
              <w:ind w:left="0" w:right="243"/>
              <w:rPr>
                <w:color w:val="221F1F"/>
                <w:sz w:val="24"/>
              </w:rPr>
            </w:pPr>
          </w:p>
          <w:p w14:paraId="423582E2" w14:textId="0BA2F987" w:rsidR="00C96931" w:rsidRDefault="00D26964" w:rsidP="00D26964">
            <w:pPr>
              <w:pStyle w:val="TableParagraph"/>
              <w:spacing w:before="18" w:line="235" w:lineRule="auto"/>
              <w:ind w:left="0" w:right="243"/>
              <w:rPr>
                <w:i/>
                <w:color w:val="4C4D4F"/>
                <w:sz w:val="28"/>
              </w:rPr>
            </w:pPr>
            <w:r>
              <w:rPr>
                <w:color w:val="221F1F"/>
                <w:sz w:val="24"/>
              </w:rPr>
              <w:t>£6,000</w:t>
            </w:r>
          </w:p>
        </w:tc>
      </w:tr>
      <w:tr w:rsidR="009D7EAF" w14:paraId="69BE25C9" w14:textId="77777777" w:rsidTr="00D3113C">
        <w:trPr>
          <w:trHeight w:val="5340"/>
        </w:trPr>
        <w:tc>
          <w:tcPr>
            <w:tcW w:w="2568" w:type="dxa"/>
            <w:tcBorders>
              <w:top w:val="single" w:sz="4" w:space="0" w:color="auto"/>
              <w:bottom w:val="single" w:sz="4" w:space="0" w:color="auto"/>
            </w:tcBorders>
          </w:tcPr>
          <w:p w14:paraId="0AC8C351" w14:textId="4600D3EF" w:rsidR="00141D72" w:rsidRDefault="00141D72" w:rsidP="00141D72">
            <w:pPr>
              <w:pStyle w:val="TableParagraph"/>
              <w:ind w:left="9" w:right="38"/>
              <w:rPr>
                <w:sz w:val="24"/>
              </w:rPr>
            </w:pPr>
            <w:r>
              <w:rPr>
                <w:color w:val="221F1F"/>
                <w:sz w:val="24"/>
              </w:rPr>
              <w:t xml:space="preserve">Continue to diversify the range </w:t>
            </w:r>
            <w:proofErr w:type="gramStart"/>
            <w:r>
              <w:rPr>
                <w:color w:val="221F1F"/>
                <w:sz w:val="24"/>
              </w:rPr>
              <w:t>of</w:t>
            </w:r>
            <w:r w:rsidR="004601C4">
              <w:rPr>
                <w:color w:val="221F1F"/>
                <w:sz w:val="24"/>
              </w:rPr>
              <w:t xml:space="preserve"> </w:t>
            </w:r>
            <w:r>
              <w:rPr>
                <w:color w:val="221F1F"/>
                <w:spacing w:val="-52"/>
                <w:sz w:val="24"/>
              </w:rPr>
              <w:t xml:space="preserve"> </w:t>
            </w:r>
            <w:r>
              <w:rPr>
                <w:color w:val="221F1F"/>
                <w:sz w:val="24"/>
              </w:rPr>
              <w:t>sports</w:t>
            </w:r>
            <w:proofErr w:type="gramEnd"/>
            <w:r>
              <w:rPr>
                <w:color w:val="221F1F"/>
                <w:sz w:val="24"/>
              </w:rPr>
              <w:t xml:space="preserve"> and activities undertaken</w:t>
            </w:r>
            <w:r>
              <w:rPr>
                <w:color w:val="221F1F"/>
                <w:spacing w:val="1"/>
                <w:sz w:val="24"/>
              </w:rPr>
              <w:t xml:space="preserve"> </w:t>
            </w:r>
            <w:r>
              <w:rPr>
                <w:color w:val="221F1F"/>
                <w:sz w:val="24"/>
              </w:rPr>
              <w:t>throughout</w:t>
            </w:r>
            <w:r>
              <w:rPr>
                <w:color w:val="221F1F"/>
                <w:spacing w:val="-2"/>
                <w:sz w:val="24"/>
              </w:rPr>
              <w:t xml:space="preserve"> </w:t>
            </w:r>
            <w:r>
              <w:rPr>
                <w:color w:val="221F1F"/>
                <w:sz w:val="24"/>
              </w:rPr>
              <w:t>the</w:t>
            </w:r>
            <w:r>
              <w:rPr>
                <w:color w:val="221F1F"/>
                <w:spacing w:val="1"/>
                <w:sz w:val="24"/>
              </w:rPr>
              <w:t xml:space="preserve"> </w:t>
            </w:r>
            <w:r>
              <w:rPr>
                <w:color w:val="221F1F"/>
                <w:sz w:val="24"/>
              </w:rPr>
              <w:t>school.</w:t>
            </w:r>
          </w:p>
          <w:p w14:paraId="52F9A283" w14:textId="77777777" w:rsidR="00141D72" w:rsidRDefault="00141D72" w:rsidP="00141D72">
            <w:pPr>
              <w:pStyle w:val="TableParagraph"/>
              <w:spacing w:before="3"/>
              <w:rPr>
                <w:rFonts w:ascii="Times New Roman"/>
                <w:sz w:val="25"/>
              </w:rPr>
            </w:pPr>
          </w:p>
          <w:p w14:paraId="4DDC5C3F" w14:textId="3C035933" w:rsidR="00141D72" w:rsidRDefault="00141D72" w:rsidP="00141D72">
            <w:pPr>
              <w:pStyle w:val="TableParagraph"/>
              <w:spacing w:before="1"/>
              <w:ind w:left="9" w:right="313"/>
              <w:rPr>
                <w:sz w:val="24"/>
              </w:rPr>
            </w:pPr>
            <w:r>
              <w:rPr>
                <w:color w:val="221F1F"/>
                <w:sz w:val="24"/>
              </w:rPr>
              <w:t xml:space="preserve">Continue to raise the profile </w:t>
            </w:r>
            <w:proofErr w:type="gramStart"/>
            <w:r>
              <w:rPr>
                <w:color w:val="221F1F"/>
                <w:sz w:val="24"/>
              </w:rPr>
              <w:t xml:space="preserve">of </w:t>
            </w:r>
            <w:r>
              <w:rPr>
                <w:color w:val="221F1F"/>
                <w:spacing w:val="-52"/>
                <w:sz w:val="24"/>
              </w:rPr>
              <w:t xml:space="preserve"> </w:t>
            </w:r>
            <w:r>
              <w:rPr>
                <w:color w:val="221F1F"/>
                <w:sz w:val="24"/>
              </w:rPr>
              <w:t>local</w:t>
            </w:r>
            <w:proofErr w:type="gramEnd"/>
            <w:r>
              <w:rPr>
                <w:color w:val="221F1F"/>
                <w:sz w:val="24"/>
              </w:rPr>
              <w:t xml:space="preserve"> sports.</w:t>
            </w:r>
          </w:p>
          <w:p w14:paraId="19CBC2DE" w14:textId="77777777" w:rsidR="00141D72" w:rsidRDefault="00141D72" w:rsidP="00141D72">
            <w:pPr>
              <w:pStyle w:val="TableParagraph"/>
              <w:spacing w:before="5"/>
              <w:rPr>
                <w:rFonts w:ascii="Times New Roman"/>
                <w:sz w:val="25"/>
              </w:rPr>
            </w:pPr>
          </w:p>
          <w:p w14:paraId="786B7A8E" w14:textId="6781DE14" w:rsidR="009D7EAF" w:rsidRDefault="00141D72" w:rsidP="00141D72">
            <w:pPr>
              <w:pStyle w:val="TableParagraph"/>
              <w:spacing w:before="1"/>
              <w:ind w:left="9" w:right="51"/>
              <w:rPr>
                <w:color w:val="221F1F"/>
                <w:sz w:val="24"/>
              </w:rPr>
            </w:pPr>
            <w:r>
              <w:rPr>
                <w:color w:val="221F1F"/>
                <w:sz w:val="24"/>
              </w:rPr>
              <w:t>Provision</w:t>
            </w:r>
            <w:r>
              <w:rPr>
                <w:color w:val="221F1F"/>
                <w:spacing w:val="-8"/>
                <w:sz w:val="24"/>
              </w:rPr>
              <w:t xml:space="preserve"> </w:t>
            </w:r>
            <w:r>
              <w:rPr>
                <w:color w:val="221F1F"/>
                <w:sz w:val="24"/>
              </w:rPr>
              <w:t>for</w:t>
            </w:r>
            <w:r>
              <w:rPr>
                <w:color w:val="221F1F"/>
                <w:spacing w:val="-6"/>
                <w:sz w:val="24"/>
              </w:rPr>
              <w:t xml:space="preserve"> </w:t>
            </w:r>
            <w:proofErr w:type="gramStart"/>
            <w:r>
              <w:rPr>
                <w:color w:val="221F1F"/>
                <w:sz w:val="24"/>
              </w:rPr>
              <w:t xml:space="preserve">disadvantaged </w:t>
            </w:r>
            <w:r>
              <w:rPr>
                <w:color w:val="221F1F"/>
                <w:spacing w:val="-51"/>
                <w:sz w:val="24"/>
              </w:rPr>
              <w:t xml:space="preserve"> </w:t>
            </w:r>
            <w:r>
              <w:rPr>
                <w:color w:val="221F1F"/>
                <w:sz w:val="24"/>
              </w:rPr>
              <w:t>children</w:t>
            </w:r>
            <w:proofErr w:type="gramEnd"/>
            <w:r>
              <w:rPr>
                <w:color w:val="221F1F"/>
                <w:spacing w:val="-1"/>
                <w:sz w:val="24"/>
              </w:rPr>
              <w:t xml:space="preserve"> </w:t>
            </w:r>
            <w:r>
              <w:rPr>
                <w:color w:val="221F1F"/>
                <w:sz w:val="24"/>
              </w:rPr>
              <w:t>to access</w:t>
            </w:r>
            <w:r>
              <w:rPr>
                <w:color w:val="221F1F"/>
                <w:spacing w:val="-1"/>
                <w:sz w:val="24"/>
              </w:rPr>
              <w:t xml:space="preserve"> </w:t>
            </w:r>
            <w:r>
              <w:rPr>
                <w:color w:val="221F1F"/>
                <w:sz w:val="24"/>
              </w:rPr>
              <w:t>sport.</w:t>
            </w:r>
          </w:p>
        </w:tc>
        <w:tc>
          <w:tcPr>
            <w:tcW w:w="3534" w:type="dxa"/>
            <w:tcBorders>
              <w:top w:val="single" w:sz="4" w:space="0" w:color="auto"/>
              <w:bottom w:val="single" w:sz="4" w:space="0" w:color="auto"/>
            </w:tcBorders>
          </w:tcPr>
          <w:p w14:paraId="41D92BB4" w14:textId="436E64BE" w:rsidR="00DD01D8" w:rsidRDefault="00DD01D8" w:rsidP="00DD01D8">
            <w:pPr>
              <w:pStyle w:val="TableParagraph"/>
              <w:spacing w:before="18" w:line="235" w:lineRule="auto"/>
              <w:ind w:left="79" w:right="131"/>
              <w:rPr>
                <w:color w:val="221F1F"/>
                <w:spacing w:val="-2"/>
                <w:sz w:val="24"/>
              </w:rPr>
            </w:pPr>
            <w:r w:rsidRPr="00F13449">
              <w:rPr>
                <w:color w:val="221F1F"/>
                <w:spacing w:val="-2"/>
                <w:sz w:val="24"/>
              </w:rPr>
              <w:t xml:space="preserve">Teachers as they will need to plan and teach the lessons. </w:t>
            </w:r>
          </w:p>
          <w:p w14:paraId="7D1BAA61" w14:textId="296457E1" w:rsidR="00DD01D8" w:rsidRDefault="00DD01D8" w:rsidP="00DD01D8">
            <w:pPr>
              <w:pStyle w:val="TableParagraph"/>
              <w:spacing w:before="18" w:line="235" w:lineRule="auto"/>
              <w:ind w:left="79" w:right="131"/>
              <w:rPr>
                <w:color w:val="221F1F"/>
                <w:spacing w:val="-2"/>
                <w:sz w:val="24"/>
              </w:rPr>
            </w:pPr>
          </w:p>
          <w:p w14:paraId="69117817" w14:textId="77777777" w:rsidR="00DD01D8" w:rsidRDefault="00DD01D8" w:rsidP="00DD01D8">
            <w:pPr>
              <w:pStyle w:val="TableParagraph"/>
              <w:spacing w:before="18" w:line="235" w:lineRule="auto"/>
              <w:ind w:left="0" w:right="131"/>
              <w:rPr>
                <w:color w:val="221F1F"/>
                <w:spacing w:val="-2"/>
                <w:sz w:val="24"/>
              </w:rPr>
            </w:pPr>
            <w:r w:rsidRPr="00F13449">
              <w:rPr>
                <w:color w:val="221F1F"/>
                <w:spacing w:val="-2"/>
                <w:sz w:val="24"/>
              </w:rPr>
              <w:t xml:space="preserve">PE </w:t>
            </w:r>
            <w:proofErr w:type="gramStart"/>
            <w:r w:rsidRPr="00F13449">
              <w:rPr>
                <w:color w:val="221F1F"/>
                <w:spacing w:val="-2"/>
                <w:sz w:val="24"/>
              </w:rPr>
              <w:t>lead</w:t>
            </w:r>
            <w:proofErr w:type="gramEnd"/>
            <w:r w:rsidRPr="00F13449">
              <w:rPr>
                <w:color w:val="221F1F"/>
                <w:spacing w:val="-2"/>
                <w:sz w:val="24"/>
              </w:rPr>
              <w:t xml:space="preserve"> ensuring</w:t>
            </w:r>
            <w:r>
              <w:rPr>
                <w:color w:val="221F1F"/>
                <w:spacing w:val="-2"/>
                <w:sz w:val="24"/>
              </w:rPr>
              <w:t xml:space="preserve"> coverage of a range of sports within the curriculum. </w:t>
            </w:r>
          </w:p>
          <w:p w14:paraId="4CC44837" w14:textId="77777777" w:rsidR="00DD01D8" w:rsidRDefault="00DD01D8" w:rsidP="00DD01D8">
            <w:pPr>
              <w:pStyle w:val="TableParagraph"/>
              <w:spacing w:before="18" w:line="235" w:lineRule="auto"/>
              <w:ind w:left="0" w:right="131"/>
              <w:rPr>
                <w:color w:val="221F1F"/>
                <w:spacing w:val="-2"/>
                <w:sz w:val="24"/>
              </w:rPr>
            </w:pPr>
          </w:p>
          <w:p w14:paraId="0BF8685C" w14:textId="3078A8EF" w:rsidR="00DD01D8" w:rsidRPr="00F13449" w:rsidRDefault="00DD01D8" w:rsidP="00DD01D8">
            <w:pPr>
              <w:pStyle w:val="TableParagraph"/>
              <w:spacing w:before="18" w:line="235" w:lineRule="auto"/>
              <w:ind w:left="0" w:right="131"/>
              <w:rPr>
                <w:color w:val="221F1F"/>
                <w:spacing w:val="-2"/>
                <w:sz w:val="24"/>
              </w:rPr>
            </w:pPr>
            <w:r>
              <w:rPr>
                <w:color w:val="221F1F"/>
                <w:spacing w:val="-2"/>
                <w:sz w:val="24"/>
              </w:rPr>
              <w:t>Admin office</w:t>
            </w:r>
            <w:r w:rsidR="00CE75F4">
              <w:rPr>
                <w:color w:val="221F1F"/>
                <w:spacing w:val="-2"/>
                <w:sz w:val="24"/>
              </w:rPr>
              <w:t xml:space="preserve"> to ensure</w:t>
            </w:r>
            <w:r>
              <w:rPr>
                <w:color w:val="221F1F"/>
                <w:spacing w:val="-2"/>
                <w:sz w:val="24"/>
              </w:rPr>
              <w:t xml:space="preserve"> free after school sports cl</w:t>
            </w:r>
            <w:r w:rsidR="00CE75F4">
              <w:rPr>
                <w:color w:val="221F1F"/>
                <w:spacing w:val="-2"/>
                <w:sz w:val="24"/>
              </w:rPr>
              <w:t>ubs are offered to disadvantaged</w:t>
            </w:r>
            <w:r>
              <w:rPr>
                <w:color w:val="221F1F"/>
                <w:spacing w:val="-2"/>
                <w:sz w:val="24"/>
              </w:rPr>
              <w:t xml:space="preserve"> children. </w:t>
            </w:r>
            <w:r w:rsidRPr="00F13449">
              <w:rPr>
                <w:color w:val="221F1F"/>
                <w:spacing w:val="-2"/>
                <w:sz w:val="24"/>
              </w:rPr>
              <w:t xml:space="preserve"> </w:t>
            </w:r>
          </w:p>
          <w:p w14:paraId="098C2A55" w14:textId="35507079" w:rsidR="00DD01D8" w:rsidRDefault="00DD01D8" w:rsidP="00DD01D8">
            <w:pPr>
              <w:pStyle w:val="TableParagraph"/>
              <w:spacing w:before="18" w:line="235" w:lineRule="auto"/>
              <w:ind w:left="79" w:right="131"/>
              <w:rPr>
                <w:color w:val="221F1F"/>
                <w:spacing w:val="-2"/>
                <w:sz w:val="24"/>
              </w:rPr>
            </w:pPr>
          </w:p>
          <w:p w14:paraId="69F7AC2B" w14:textId="1D1746F2" w:rsidR="00CE75F4" w:rsidRDefault="00CE75F4" w:rsidP="00DD01D8">
            <w:pPr>
              <w:pStyle w:val="TableParagraph"/>
              <w:spacing w:before="18" w:line="235" w:lineRule="auto"/>
              <w:ind w:left="79" w:right="131"/>
              <w:rPr>
                <w:color w:val="221F1F"/>
                <w:spacing w:val="-2"/>
                <w:sz w:val="24"/>
              </w:rPr>
            </w:pPr>
            <w:r>
              <w:rPr>
                <w:color w:val="221F1F"/>
                <w:spacing w:val="-2"/>
                <w:sz w:val="24"/>
              </w:rPr>
              <w:t xml:space="preserve">Admin office to ensure a broad range of sports clubs are available for children to attend after school on site. </w:t>
            </w:r>
          </w:p>
          <w:p w14:paraId="7DCA28EA" w14:textId="4F9096F6" w:rsidR="00CE75F4" w:rsidRDefault="00CE75F4" w:rsidP="00DD01D8">
            <w:pPr>
              <w:pStyle w:val="TableParagraph"/>
              <w:spacing w:before="18" w:line="235" w:lineRule="auto"/>
              <w:ind w:left="79" w:right="131"/>
              <w:rPr>
                <w:color w:val="221F1F"/>
                <w:spacing w:val="-2"/>
                <w:sz w:val="24"/>
              </w:rPr>
            </w:pPr>
          </w:p>
          <w:p w14:paraId="78FC423E" w14:textId="77CEBC11" w:rsidR="00CE75F4" w:rsidRPr="00F13449" w:rsidRDefault="00CE75F4" w:rsidP="00DD01D8">
            <w:pPr>
              <w:pStyle w:val="TableParagraph"/>
              <w:spacing w:before="18" w:line="235" w:lineRule="auto"/>
              <w:ind w:left="79" w:right="131"/>
              <w:rPr>
                <w:color w:val="221F1F"/>
                <w:spacing w:val="-2"/>
                <w:sz w:val="24"/>
              </w:rPr>
            </w:pPr>
            <w:r>
              <w:rPr>
                <w:color w:val="221F1F"/>
                <w:spacing w:val="-2"/>
                <w:sz w:val="24"/>
              </w:rPr>
              <w:t>Pupils</w:t>
            </w:r>
            <w:r w:rsidR="003E7ACF">
              <w:rPr>
                <w:color w:val="221F1F"/>
                <w:spacing w:val="-2"/>
                <w:sz w:val="24"/>
              </w:rPr>
              <w:t xml:space="preserve">- as they will take part. </w:t>
            </w:r>
          </w:p>
          <w:p w14:paraId="4E499D3C" w14:textId="776442F5" w:rsidR="009D7EAF" w:rsidRPr="00F13449" w:rsidRDefault="009D7EAF" w:rsidP="009A6A55">
            <w:pPr>
              <w:pStyle w:val="TableParagraph"/>
              <w:spacing w:before="18" w:line="235" w:lineRule="auto"/>
              <w:ind w:left="0" w:right="131"/>
              <w:rPr>
                <w:color w:val="221F1F"/>
                <w:spacing w:val="-2"/>
                <w:sz w:val="24"/>
              </w:rPr>
            </w:pPr>
          </w:p>
        </w:tc>
        <w:tc>
          <w:tcPr>
            <w:tcW w:w="3874" w:type="dxa"/>
            <w:tcBorders>
              <w:top w:val="single" w:sz="4" w:space="0" w:color="auto"/>
              <w:bottom w:val="single" w:sz="4" w:space="0" w:color="auto"/>
            </w:tcBorders>
          </w:tcPr>
          <w:p w14:paraId="7921E62D" w14:textId="4D232A87" w:rsidR="009D7EAF" w:rsidRPr="002058E9" w:rsidRDefault="009D7EAF" w:rsidP="00C96931">
            <w:pPr>
              <w:pStyle w:val="TableParagraph"/>
              <w:spacing w:before="0" w:line="235" w:lineRule="auto"/>
              <w:ind w:left="79" w:right="206"/>
              <w:rPr>
                <w:b/>
                <w:color w:val="221F1F"/>
                <w:sz w:val="24"/>
              </w:rPr>
            </w:pPr>
            <w:r w:rsidRPr="00995993">
              <w:rPr>
                <w:b/>
                <w:color w:val="221F1F"/>
                <w:sz w:val="24"/>
              </w:rPr>
              <w:t>Key indicator 4:</w:t>
            </w:r>
            <w:r w:rsidRPr="009D7EAF">
              <w:rPr>
                <w:color w:val="221F1F"/>
                <w:sz w:val="24"/>
              </w:rPr>
              <w:t xml:space="preserve"> Broader experience of a range of sports and activities offered to all pupils</w:t>
            </w:r>
          </w:p>
        </w:tc>
        <w:tc>
          <w:tcPr>
            <w:tcW w:w="2740" w:type="dxa"/>
            <w:tcBorders>
              <w:top w:val="single" w:sz="4" w:space="0" w:color="auto"/>
              <w:bottom w:val="single" w:sz="4" w:space="0" w:color="auto"/>
            </w:tcBorders>
          </w:tcPr>
          <w:p w14:paraId="03B60F5C" w14:textId="5F9B79DB" w:rsidR="004601C4" w:rsidRDefault="004601C4" w:rsidP="004601C4">
            <w:pPr>
              <w:pStyle w:val="TableParagraph"/>
              <w:tabs>
                <w:tab w:val="left" w:pos="370"/>
                <w:tab w:val="left" w:pos="371"/>
              </w:tabs>
              <w:spacing w:before="0"/>
              <w:ind w:right="448"/>
              <w:rPr>
                <w:sz w:val="24"/>
              </w:rPr>
            </w:pPr>
            <w:r>
              <w:rPr>
                <w:color w:val="221F1F"/>
                <w:sz w:val="24"/>
              </w:rPr>
              <w:t>A greater range of understanding of</w:t>
            </w:r>
            <w:r>
              <w:rPr>
                <w:color w:val="221F1F"/>
                <w:spacing w:val="1"/>
                <w:sz w:val="24"/>
              </w:rPr>
              <w:t xml:space="preserve"> </w:t>
            </w:r>
            <w:r>
              <w:rPr>
                <w:color w:val="221F1F"/>
                <w:sz w:val="24"/>
              </w:rPr>
              <w:t>different</w:t>
            </w:r>
            <w:r>
              <w:rPr>
                <w:color w:val="221F1F"/>
                <w:spacing w:val="-3"/>
                <w:sz w:val="24"/>
              </w:rPr>
              <w:t xml:space="preserve"> </w:t>
            </w:r>
            <w:r>
              <w:rPr>
                <w:color w:val="221F1F"/>
                <w:sz w:val="24"/>
              </w:rPr>
              <w:t>sports</w:t>
            </w:r>
            <w:r>
              <w:rPr>
                <w:color w:val="221F1F"/>
                <w:spacing w:val="-4"/>
                <w:sz w:val="24"/>
              </w:rPr>
              <w:t xml:space="preserve"> </w:t>
            </w:r>
            <w:r>
              <w:rPr>
                <w:color w:val="221F1F"/>
                <w:sz w:val="24"/>
              </w:rPr>
              <w:t>and</w:t>
            </w:r>
            <w:r>
              <w:rPr>
                <w:color w:val="221F1F"/>
                <w:spacing w:val="-4"/>
                <w:sz w:val="24"/>
              </w:rPr>
              <w:t xml:space="preserve"> </w:t>
            </w:r>
            <w:r>
              <w:rPr>
                <w:color w:val="221F1F"/>
                <w:sz w:val="24"/>
              </w:rPr>
              <w:t>enthusiasm</w:t>
            </w:r>
            <w:r>
              <w:rPr>
                <w:color w:val="221F1F"/>
                <w:spacing w:val="-4"/>
                <w:sz w:val="24"/>
              </w:rPr>
              <w:t xml:space="preserve"> </w:t>
            </w:r>
            <w:r>
              <w:rPr>
                <w:color w:val="221F1F"/>
                <w:sz w:val="24"/>
              </w:rPr>
              <w:t>to</w:t>
            </w:r>
            <w:r>
              <w:rPr>
                <w:color w:val="221F1F"/>
                <w:spacing w:val="-4"/>
                <w:sz w:val="24"/>
              </w:rPr>
              <w:t xml:space="preserve"> </w:t>
            </w:r>
            <w:proofErr w:type="gramStart"/>
            <w:r>
              <w:rPr>
                <w:color w:val="221F1F"/>
                <w:sz w:val="24"/>
              </w:rPr>
              <w:t>try</w:t>
            </w:r>
            <w:r w:rsidR="00DD01D8">
              <w:rPr>
                <w:color w:val="221F1F"/>
                <w:sz w:val="24"/>
              </w:rPr>
              <w:t xml:space="preserve"> </w:t>
            </w:r>
            <w:r>
              <w:rPr>
                <w:color w:val="221F1F"/>
                <w:spacing w:val="-51"/>
                <w:sz w:val="24"/>
              </w:rPr>
              <w:t xml:space="preserve"> </w:t>
            </w:r>
            <w:r>
              <w:rPr>
                <w:color w:val="221F1F"/>
                <w:sz w:val="24"/>
              </w:rPr>
              <w:t>new</w:t>
            </w:r>
            <w:proofErr w:type="gramEnd"/>
            <w:r>
              <w:rPr>
                <w:color w:val="221F1F"/>
                <w:sz w:val="24"/>
              </w:rPr>
              <w:t xml:space="preserve"> things.</w:t>
            </w:r>
          </w:p>
          <w:p w14:paraId="7A77E302" w14:textId="77777777" w:rsidR="004601C4" w:rsidRDefault="004601C4" w:rsidP="004601C4">
            <w:pPr>
              <w:pStyle w:val="TableParagraph"/>
              <w:spacing w:before="4"/>
              <w:rPr>
                <w:rFonts w:ascii="Times New Roman"/>
                <w:sz w:val="25"/>
              </w:rPr>
            </w:pPr>
          </w:p>
          <w:p w14:paraId="644CB278" w14:textId="47BDF581" w:rsidR="004601C4" w:rsidRDefault="004601C4" w:rsidP="004601C4">
            <w:pPr>
              <w:pStyle w:val="TableParagraph"/>
              <w:tabs>
                <w:tab w:val="left" w:pos="370"/>
                <w:tab w:val="left" w:pos="371"/>
              </w:tabs>
              <w:spacing w:before="0"/>
              <w:ind w:right="9"/>
              <w:rPr>
                <w:sz w:val="24"/>
              </w:rPr>
            </w:pPr>
            <w:r>
              <w:rPr>
                <w:color w:val="221F1F"/>
                <w:sz w:val="24"/>
              </w:rPr>
              <w:t>A greater range of children participating in</w:t>
            </w:r>
            <w:r>
              <w:rPr>
                <w:color w:val="221F1F"/>
                <w:spacing w:val="-52"/>
                <w:sz w:val="24"/>
              </w:rPr>
              <w:t xml:space="preserve"> </w:t>
            </w:r>
            <w:r w:rsidR="00DD01D8">
              <w:rPr>
                <w:color w:val="221F1F"/>
                <w:spacing w:val="-52"/>
                <w:sz w:val="24"/>
              </w:rPr>
              <w:t xml:space="preserve">              </w:t>
            </w:r>
            <w:r>
              <w:rPr>
                <w:color w:val="221F1F"/>
                <w:sz w:val="24"/>
              </w:rPr>
              <w:t>sports</w:t>
            </w:r>
            <w:r>
              <w:rPr>
                <w:color w:val="221F1F"/>
                <w:spacing w:val="-3"/>
                <w:sz w:val="24"/>
              </w:rPr>
              <w:t xml:space="preserve"> </w:t>
            </w:r>
            <w:r>
              <w:rPr>
                <w:color w:val="221F1F"/>
                <w:sz w:val="24"/>
              </w:rPr>
              <w:t>outside</w:t>
            </w:r>
            <w:r>
              <w:rPr>
                <w:color w:val="221F1F"/>
                <w:spacing w:val="-2"/>
                <w:sz w:val="24"/>
              </w:rPr>
              <w:t xml:space="preserve"> </w:t>
            </w:r>
            <w:r>
              <w:rPr>
                <w:color w:val="221F1F"/>
                <w:sz w:val="24"/>
              </w:rPr>
              <w:t>of</w:t>
            </w:r>
            <w:r>
              <w:rPr>
                <w:color w:val="221F1F"/>
                <w:spacing w:val="-1"/>
                <w:sz w:val="24"/>
              </w:rPr>
              <w:t xml:space="preserve"> </w:t>
            </w:r>
            <w:r>
              <w:rPr>
                <w:color w:val="221F1F"/>
                <w:sz w:val="24"/>
              </w:rPr>
              <w:t>school.</w:t>
            </w:r>
          </w:p>
          <w:p w14:paraId="6D67916A" w14:textId="77777777" w:rsidR="004601C4" w:rsidRDefault="004601C4" w:rsidP="004601C4">
            <w:pPr>
              <w:pStyle w:val="TableParagraph"/>
              <w:spacing w:before="5"/>
              <w:rPr>
                <w:rFonts w:ascii="Times New Roman"/>
                <w:sz w:val="25"/>
              </w:rPr>
            </w:pPr>
          </w:p>
          <w:p w14:paraId="24885552" w14:textId="394277F5" w:rsidR="009D7EAF" w:rsidRPr="003E42C6" w:rsidRDefault="004601C4" w:rsidP="004601C4">
            <w:pPr>
              <w:pStyle w:val="TableParagraph"/>
              <w:tabs>
                <w:tab w:val="left" w:pos="370"/>
                <w:tab w:val="left" w:pos="371"/>
              </w:tabs>
              <w:spacing w:before="0"/>
              <w:ind w:right="210"/>
              <w:rPr>
                <w:color w:val="221F1F"/>
                <w:spacing w:val="-2"/>
                <w:sz w:val="24"/>
              </w:rPr>
            </w:pPr>
            <w:r>
              <w:rPr>
                <w:color w:val="221F1F"/>
                <w:sz w:val="24"/>
              </w:rPr>
              <w:t>Increase</w:t>
            </w:r>
            <w:r>
              <w:rPr>
                <w:color w:val="221F1F"/>
                <w:spacing w:val="-1"/>
                <w:sz w:val="24"/>
              </w:rPr>
              <w:t xml:space="preserve"> </w:t>
            </w:r>
            <w:r>
              <w:rPr>
                <w:color w:val="221F1F"/>
                <w:sz w:val="24"/>
              </w:rPr>
              <w:t>in</w:t>
            </w:r>
            <w:r>
              <w:rPr>
                <w:color w:val="221F1F"/>
                <w:spacing w:val="-3"/>
                <w:sz w:val="24"/>
              </w:rPr>
              <w:t xml:space="preserve"> </w:t>
            </w:r>
            <w:r>
              <w:rPr>
                <w:color w:val="221F1F"/>
                <w:sz w:val="24"/>
              </w:rPr>
              <w:t>participation</w:t>
            </w:r>
            <w:r>
              <w:rPr>
                <w:color w:val="221F1F"/>
                <w:spacing w:val="-2"/>
                <w:sz w:val="24"/>
              </w:rPr>
              <w:t xml:space="preserve"> </w:t>
            </w:r>
            <w:r>
              <w:rPr>
                <w:color w:val="221F1F"/>
                <w:sz w:val="24"/>
              </w:rPr>
              <w:t>in</w:t>
            </w:r>
            <w:r>
              <w:rPr>
                <w:color w:val="221F1F"/>
                <w:spacing w:val="-1"/>
                <w:sz w:val="24"/>
              </w:rPr>
              <w:t xml:space="preserve"> </w:t>
            </w:r>
            <w:r>
              <w:rPr>
                <w:color w:val="221F1F"/>
                <w:sz w:val="24"/>
              </w:rPr>
              <w:t>active</w:t>
            </w:r>
            <w:r>
              <w:rPr>
                <w:color w:val="221F1F"/>
                <w:spacing w:val="-3"/>
                <w:sz w:val="24"/>
              </w:rPr>
              <w:t xml:space="preserve"> </w:t>
            </w:r>
            <w:r>
              <w:rPr>
                <w:color w:val="221F1F"/>
                <w:sz w:val="24"/>
              </w:rPr>
              <w:t>clubs.</w:t>
            </w:r>
          </w:p>
        </w:tc>
        <w:tc>
          <w:tcPr>
            <w:tcW w:w="2702" w:type="dxa"/>
            <w:tcBorders>
              <w:top w:val="single" w:sz="4" w:space="0" w:color="auto"/>
              <w:bottom w:val="single" w:sz="4" w:space="0" w:color="auto"/>
            </w:tcBorders>
          </w:tcPr>
          <w:p w14:paraId="12A59C6B" w14:textId="0404F740" w:rsidR="00DD01D8" w:rsidRDefault="00DD01D8" w:rsidP="00DD01D8">
            <w:pPr>
              <w:pStyle w:val="TableParagraph"/>
              <w:spacing w:before="18" w:line="235" w:lineRule="auto"/>
              <w:ind w:left="0" w:right="243"/>
              <w:rPr>
                <w:color w:val="221F1F"/>
                <w:sz w:val="24"/>
              </w:rPr>
            </w:pPr>
            <w:r>
              <w:rPr>
                <w:color w:val="221F1F"/>
                <w:sz w:val="24"/>
              </w:rPr>
              <w:t xml:space="preserve">Cost of release time to plan activities. </w:t>
            </w:r>
          </w:p>
          <w:p w14:paraId="4D8E0606" w14:textId="5C8A01B9" w:rsidR="00DD01D8" w:rsidRDefault="00DD01D8" w:rsidP="00DD01D8">
            <w:pPr>
              <w:pStyle w:val="TableParagraph"/>
              <w:spacing w:before="18" w:line="235" w:lineRule="auto"/>
              <w:ind w:left="0" w:right="243"/>
              <w:rPr>
                <w:color w:val="221F1F"/>
                <w:sz w:val="24"/>
              </w:rPr>
            </w:pPr>
          </w:p>
          <w:p w14:paraId="4BEBE90B" w14:textId="77777777" w:rsidR="00DD01D8" w:rsidRDefault="00DD01D8" w:rsidP="00DD01D8">
            <w:pPr>
              <w:pStyle w:val="TableParagraph"/>
              <w:spacing w:before="18" w:line="235" w:lineRule="auto"/>
              <w:ind w:left="0" w:right="243"/>
              <w:rPr>
                <w:color w:val="221F1F"/>
                <w:sz w:val="24"/>
              </w:rPr>
            </w:pPr>
            <w:r>
              <w:rPr>
                <w:color w:val="221F1F"/>
                <w:sz w:val="24"/>
              </w:rPr>
              <w:t xml:space="preserve">Cover for PE coordinators leadership time. </w:t>
            </w:r>
          </w:p>
          <w:p w14:paraId="3571057A" w14:textId="34582F07" w:rsidR="00DD01D8" w:rsidRDefault="00DD01D8" w:rsidP="00DD01D8">
            <w:pPr>
              <w:pStyle w:val="TableParagraph"/>
              <w:spacing w:before="18" w:line="235" w:lineRule="auto"/>
              <w:ind w:left="0" w:right="243"/>
              <w:rPr>
                <w:color w:val="221F1F"/>
                <w:sz w:val="24"/>
              </w:rPr>
            </w:pPr>
          </w:p>
          <w:p w14:paraId="3610E5D4" w14:textId="4E35A08C" w:rsidR="00DD01D8" w:rsidRDefault="00DD01D8" w:rsidP="00DD01D8">
            <w:pPr>
              <w:pStyle w:val="TableParagraph"/>
              <w:spacing w:before="18" w:line="235" w:lineRule="auto"/>
              <w:ind w:left="0" w:right="243"/>
              <w:rPr>
                <w:color w:val="221F1F"/>
                <w:sz w:val="24"/>
              </w:rPr>
            </w:pPr>
            <w:r>
              <w:rPr>
                <w:color w:val="221F1F"/>
                <w:sz w:val="24"/>
              </w:rPr>
              <w:t xml:space="preserve">Cost of offering </w:t>
            </w:r>
            <w:r w:rsidR="00CE75F4">
              <w:rPr>
                <w:color w:val="221F1F"/>
                <w:sz w:val="24"/>
              </w:rPr>
              <w:t xml:space="preserve">free after school clubs to disadvantaged </w:t>
            </w:r>
            <w:r>
              <w:rPr>
                <w:color w:val="221F1F"/>
                <w:sz w:val="24"/>
              </w:rPr>
              <w:t xml:space="preserve">children. </w:t>
            </w:r>
          </w:p>
          <w:p w14:paraId="30A1A49D" w14:textId="3A9CDC31" w:rsidR="00EF4CCC" w:rsidRDefault="00EF4CCC" w:rsidP="00DD01D8">
            <w:pPr>
              <w:pStyle w:val="TableParagraph"/>
              <w:spacing w:before="18" w:line="235" w:lineRule="auto"/>
              <w:ind w:left="0" w:right="243"/>
              <w:rPr>
                <w:color w:val="221F1F"/>
                <w:sz w:val="24"/>
              </w:rPr>
            </w:pPr>
          </w:p>
          <w:p w14:paraId="3ACED326" w14:textId="0D304121" w:rsidR="00EF4CCC" w:rsidRDefault="00CE75F4" w:rsidP="00DD01D8">
            <w:pPr>
              <w:pStyle w:val="TableParagraph"/>
              <w:spacing w:before="18" w:line="235" w:lineRule="auto"/>
              <w:ind w:left="0" w:right="243"/>
              <w:rPr>
                <w:color w:val="221F1F"/>
                <w:sz w:val="24"/>
              </w:rPr>
            </w:pPr>
            <w:r>
              <w:rPr>
                <w:color w:val="221F1F"/>
                <w:sz w:val="24"/>
              </w:rPr>
              <w:t>£2,000</w:t>
            </w:r>
          </w:p>
          <w:p w14:paraId="5AC1E79D" w14:textId="77777777" w:rsidR="00D3113C" w:rsidRDefault="00D3113C" w:rsidP="00D26964">
            <w:pPr>
              <w:pStyle w:val="TableParagraph"/>
              <w:spacing w:before="18" w:line="235" w:lineRule="auto"/>
              <w:ind w:left="0" w:right="243"/>
              <w:rPr>
                <w:color w:val="221F1F"/>
                <w:sz w:val="24"/>
              </w:rPr>
            </w:pPr>
          </w:p>
          <w:p w14:paraId="1D3DDFC4" w14:textId="2D23A610" w:rsidR="00D3113C" w:rsidRDefault="00D3113C" w:rsidP="00D26964">
            <w:pPr>
              <w:pStyle w:val="TableParagraph"/>
              <w:spacing w:before="18" w:line="235" w:lineRule="auto"/>
              <w:ind w:left="0" w:right="243"/>
              <w:rPr>
                <w:color w:val="221F1F"/>
                <w:sz w:val="24"/>
              </w:rPr>
            </w:pPr>
          </w:p>
        </w:tc>
      </w:tr>
      <w:tr w:rsidR="00D3113C" w14:paraId="1EF9DD2B" w14:textId="77777777" w:rsidTr="009D7EAF">
        <w:trPr>
          <w:trHeight w:val="903"/>
        </w:trPr>
        <w:tc>
          <w:tcPr>
            <w:tcW w:w="2568" w:type="dxa"/>
            <w:tcBorders>
              <w:top w:val="single" w:sz="4" w:space="0" w:color="auto"/>
            </w:tcBorders>
          </w:tcPr>
          <w:p w14:paraId="3090EBA6" w14:textId="2A4F47E8" w:rsidR="00CB1480" w:rsidRDefault="00CB1480" w:rsidP="00CB1480">
            <w:pPr>
              <w:pStyle w:val="TableParagraph"/>
              <w:ind w:left="9" w:right="-28"/>
              <w:rPr>
                <w:sz w:val="24"/>
              </w:rPr>
            </w:pPr>
            <w:r>
              <w:rPr>
                <w:sz w:val="24"/>
              </w:rPr>
              <w:lastRenderedPageBreak/>
              <w:t xml:space="preserve">Continued involvement in </w:t>
            </w:r>
            <w:proofErr w:type="gramStart"/>
            <w:r>
              <w:rPr>
                <w:sz w:val="24"/>
              </w:rPr>
              <w:t>Basingstoke</w:t>
            </w:r>
            <w:r w:rsidR="00381628">
              <w:rPr>
                <w:sz w:val="24"/>
              </w:rPr>
              <w:t xml:space="preserve"> </w:t>
            </w:r>
            <w:r>
              <w:rPr>
                <w:spacing w:val="-52"/>
                <w:sz w:val="24"/>
              </w:rPr>
              <w:t xml:space="preserve"> </w:t>
            </w:r>
            <w:r>
              <w:rPr>
                <w:sz w:val="24"/>
              </w:rPr>
              <w:t>and</w:t>
            </w:r>
            <w:proofErr w:type="gramEnd"/>
            <w:r>
              <w:rPr>
                <w:sz w:val="24"/>
              </w:rPr>
              <w:t xml:space="preserve"> Hampshire school sports</w:t>
            </w:r>
            <w:r>
              <w:rPr>
                <w:spacing w:val="1"/>
                <w:sz w:val="24"/>
              </w:rPr>
              <w:t xml:space="preserve"> </w:t>
            </w:r>
            <w:r>
              <w:rPr>
                <w:sz w:val="24"/>
              </w:rPr>
              <w:t>association.</w:t>
            </w:r>
          </w:p>
          <w:p w14:paraId="06374BC8" w14:textId="764DFB41" w:rsidR="00CB1480" w:rsidRDefault="00CB1480" w:rsidP="00CB1480">
            <w:pPr>
              <w:pStyle w:val="TableParagraph"/>
              <w:ind w:left="0"/>
              <w:rPr>
                <w:rFonts w:ascii="Times New Roman"/>
                <w:sz w:val="27"/>
              </w:rPr>
            </w:pPr>
          </w:p>
          <w:p w14:paraId="441E5E99" w14:textId="3E1C0F74" w:rsidR="00D3113C" w:rsidRDefault="00CB1480" w:rsidP="00CB1480">
            <w:pPr>
              <w:pStyle w:val="TableParagraph"/>
              <w:spacing w:before="1"/>
              <w:ind w:left="9" w:right="51"/>
              <w:rPr>
                <w:color w:val="221F1F"/>
                <w:sz w:val="24"/>
              </w:rPr>
            </w:pPr>
            <w:r>
              <w:rPr>
                <w:sz w:val="24"/>
              </w:rPr>
              <w:t>Development of relations with local</w:t>
            </w:r>
            <w:r>
              <w:rPr>
                <w:spacing w:val="-52"/>
                <w:sz w:val="24"/>
              </w:rPr>
              <w:t xml:space="preserve"> </w:t>
            </w:r>
            <w:r w:rsidR="006A4F58">
              <w:rPr>
                <w:spacing w:val="-52"/>
                <w:sz w:val="24"/>
              </w:rPr>
              <w:t xml:space="preserve">          </w:t>
            </w:r>
            <w:r>
              <w:rPr>
                <w:sz w:val="24"/>
              </w:rPr>
              <w:t>schools</w:t>
            </w:r>
            <w:r>
              <w:rPr>
                <w:spacing w:val="-3"/>
                <w:sz w:val="24"/>
              </w:rPr>
              <w:t xml:space="preserve"> </w:t>
            </w:r>
            <w:r>
              <w:rPr>
                <w:sz w:val="24"/>
              </w:rPr>
              <w:t>for</w:t>
            </w:r>
            <w:r>
              <w:rPr>
                <w:spacing w:val="-4"/>
                <w:sz w:val="24"/>
              </w:rPr>
              <w:t xml:space="preserve"> </w:t>
            </w:r>
            <w:r>
              <w:rPr>
                <w:sz w:val="24"/>
              </w:rPr>
              <w:t>friendly</w:t>
            </w:r>
            <w:r>
              <w:rPr>
                <w:spacing w:val="-1"/>
                <w:sz w:val="24"/>
              </w:rPr>
              <w:t xml:space="preserve"> </w:t>
            </w:r>
            <w:r>
              <w:rPr>
                <w:sz w:val="24"/>
              </w:rPr>
              <w:t>sports</w:t>
            </w:r>
            <w:r>
              <w:rPr>
                <w:spacing w:val="-3"/>
                <w:sz w:val="24"/>
              </w:rPr>
              <w:t xml:space="preserve"> </w:t>
            </w:r>
            <w:r>
              <w:rPr>
                <w:sz w:val="24"/>
              </w:rPr>
              <w:t>matches.</w:t>
            </w:r>
          </w:p>
        </w:tc>
        <w:tc>
          <w:tcPr>
            <w:tcW w:w="3534" w:type="dxa"/>
            <w:tcBorders>
              <w:top w:val="single" w:sz="4" w:space="0" w:color="auto"/>
            </w:tcBorders>
          </w:tcPr>
          <w:p w14:paraId="61CF11C6" w14:textId="01851465" w:rsidR="00D3113C" w:rsidRDefault="006A4F58" w:rsidP="003E42C6">
            <w:pPr>
              <w:pStyle w:val="TableParagraph"/>
              <w:spacing w:before="18" w:line="235" w:lineRule="auto"/>
              <w:ind w:left="79" w:right="131"/>
              <w:rPr>
                <w:color w:val="221F1F"/>
                <w:spacing w:val="-2"/>
                <w:sz w:val="24"/>
              </w:rPr>
            </w:pPr>
            <w:r>
              <w:rPr>
                <w:color w:val="221F1F"/>
                <w:spacing w:val="-2"/>
                <w:sz w:val="24"/>
              </w:rPr>
              <w:t xml:space="preserve">Teachers and support staff as they will be taking children to competitions and writing risk assessments. </w:t>
            </w:r>
          </w:p>
          <w:p w14:paraId="3F47AC62" w14:textId="3BACF764" w:rsidR="006A4F58" w:rsidRDefault="006A4F58" w:rsidP="003E42C6">
            <w:pPr>
              <w:pStyle w:val="TableParagraph"/>
              <w:spacing w:before="18" w:line="235" w:lineRule="auto"/>
              <w:ind w:left="79" w:right="131"/>
              <w:rPr>
                <w:color w:val="221F1F"/>
                <w:spacing w:val="-2"/>
                <w:sz w:val="24"/>
              </w:rPr>
            </w:pPr>
          </w:p>
          <w:p w14:paraId="759B99EE" w14:textId="3990D254" w:rsidR="006A4F58" w:rsidRDefault="006A4F58" w:rsidP="003E42C6">
            <w:pPr>
              <w:pStyle w:val="TableParagraph"/>
              <w:spacing w:before="18" w:line="235" w:lineRule="auto"/>
              <w:ind w:left="79" w:right="131"/>
              <w:rPr>
                <w:color w:val="221F1F"/>
                <w:spacing w:val="-2"/>
                <w:sz w:val="24"/>
              </w:rPr>
            </w:pPr>
            <w:r>
              <w:rPr>
                <w:color w:val="221F1F"/>
                <w:spacing w:val="-2"/>
                <w:sz w:val="24"/>
              </w:rPr>
              <w:t>Admin office- corresponding with parents regarding tournament details.</w:t>
            </w:r>
          </w:p>
          <w:p w14:paraId="2433F8F7" w14:textId="77777777" w:rsidR="006A4F58" w:rsidRDefault="006A4F58" w:rsidP="003E42C6">
            <w:pPr>
              <w:pStyle w:val="TableParagraph"/>
              <w:spacing w:before="18" w:line="235" w:lineRule="auto"/>
              <w:ind w:left="79" w:right="131"/>
              <w:rPr>
                <w:color w:val="221F1F"/>
                <w:spacing w:val="-2"/>
                <w:sz w:val="24"/>
              </w:rPr>
            </w:pPr>
          </w:p>
          <w:p w14:paraId="5C1FF18A" w14:textId="0154F48B" w:rsidR="006A4F58" w:rsidRPr="00F13449" w:rsidRDefault="006A4F58" w:rsidP="003E42C6">
            <w:pPr>
              <w:pStyle w:val="TableParagraph"/>
              <w:spacing w:before="18" w:line="235" w:lineRule="auto"/>
              <w:ind w:left="79" w:right="131"/>
              <w:rPr>
                <w:color w:val="221F1F"/>
                <w:spacing w:val="-2"/>
                <w:sz w:val="24"/>
              </w:rPr>
            </w:pPr>
            <w:r>
              <w:rPr>
                <w:color w:val="221F1F"/>
                <w:spacing w:val="-2"/>
                <w:sz w:val="24"/>
              </w:rPr>
              <w:t xml:space="preserve">Pupils- as they will take part. </w:t>
            </w:r>
          </w:p>
        </w:tc>
        <w:tc>
          <w:tcPr>
            <w:tcW w:w="3874" w:type="dxa"/>
            <w:tcBorders>
              <w:top w:val="single" w:sz="4" w:space="0" w:color="auto"/>
            </w:tcBorders>
          </w:tcPr>
          <w:p w14:paraId="508232CB" w14:textId="43DEF09D" w:rsidR="00D3113C" w:rsidRPr="00995993" w:rsidRDefault="00D3113C" w:rsidP="00C96931">
            <w:pPr>
              <w:pStyle w:val="TableParagraph"/>
              <w:spacing w:before="0" w:line="235" w:lineRule="auto"/>
              <w:ind w:left="79" w:right="206"/>
              <w:rPr>
                <w:b/>
                <w:color w:val="221F1F"/>
                <w:sz w:val="24"/>
              </w:rPr>
            </w:pPr>
            <w:r w:rsidRPr="00D3113C">
              <w:rPr>
                <w:b/>
                <w:color w:val="221F1F"/>
                <w:sz w:val="24"/>
              </w:rPr>
              <w:t>Key indicator 5:</w:t>
            </w:r>
            <w:r w:rsidRPr="00D3113C">
              <w:rPr>
                <w:color w:val="221F1F"/>
                <w:sz w:val="24"/>
              </w:rPr>
              <w:t xml:space="preserve"> Increased participation in competitive sport</w:t>
            </w:r>
          </w:p>
        </w:tc>
        <w:tc>
          <w:tcPr>
            <w:tcW w:w="2740" w:type="dxa"/>
            <w:tcBorders>
              <w:top w:val="single" w:sz="4" w:space="0" w:color="auto"/>
            </w:tcBorders>
          </w:tcPr>
          <w:p w14:paraId="2DE372A9" w14:textId="4C47A1DB" w:rsidR="00D3113C" w:rsidRDefault="006A4F58" w:rsidP="004601C4">
            <w:pPr>
              <w:pStyle w:val="TableParagraph"/>
              <w:tabs>
                <w:tab w:val="left" w:pos="370"/>
                <w:tab w:val="left" w:pos="371"/>
              </w:tabs>
              <w:spacing w:before="0"/>
              <w:ind w:right="210"/>
              <w:rPr>
                <w:color w:val="221F1F"/>
                <w:sz w:val="24"/>
              </w:rPr>
            </w:pPr>
            <w:r>
              <w:rPr>
                <w:sz w:val="24"/>
              </w:rPr>
              <w:t>A</w:t>
            </w:r>
            <w:r>
              <w:rPr>
                <w:spacing w:val="-2"/>
                <w:sz w:val="24"/>
              </w:rPr>
              <w:t xml:space="preserve"> </w:t>
            </w:r>
            <w:r w:rsidRPr="006A4F58">
              <w:rPr>
                <w:color w:val="221F1F"/>
                <w:sz w:val="24"/>
              </w:rPr>
              <w:t>greater range of participation in competitions.</w:t>
            </w:r>
          </w:p>
        </w:tc>
        <w:tc>
          <w:tcPr>
            <w:tcW w:w="2702" w:type="dxa"/>
            <w:tcBorders>
              <w:top w:val="single" w:sz="4" w:space="0" w:color="auto"/>
            </w:tcBorders>
          </w:tcPr>
          <w:p w14:paraId="28F3944E" w14:textId="2C26D5AD" w:rsidR="00D3113C" w:rsidRDefault="006A4F58" w:rsidP="00D3113C">
            <w:pPr>
              <w:pStyle w:val="TableParagraph"/>
              <w:spacing w:before="18" w:line="235" w:lineRule="auto"/>
              <w:ind w:left="0" w:right="243"/>
              <w:rPr>
                <w:color w:val="221F1F"/>
                <w:sz w:val="24"/>
              </w:rPr>
            </w:pPr>
            <w:r>
              <w:rPr>
                <w:color w:val="221F1F"/>
                <w:sz w:val="24"/>
              </w:rPr>
              <w:t>Cost of release time for teachers and support staff.</w:t>
            </w:r>
          </w:p>
          <w:p w14:paraId="68E00CB6" w14:textId="76548B2A" w:rsidR="006A4F58" w:rsidRDefault="006A4F58" w:rsidP="00D3113C">
            <w:pPr>
              <w:pStyle w:val="TableParagraph"/>
              <w:spacing w:before="18" w:line="235" w:lineRule="auto"/>
              <w:ind w:left="0" w:right="243"/>
              <w:rPr>
                <w:color w:val="221F1F"/>
                <w:sz w:val="24"/>
              </w:rPr>
            </w:pPr>
          </w:p>
          <w:p w14:paraId="246BBD6D" w14:textId="05D9C7C9" w:rsidR="006A4F58" w:rsidRDefault="006A4F58" w:rsidP="00D3113C">
            <w:pPr>
              <w:pStyle w:val="TableParagraph"/>
              <w:spacing w:before="18" w:line="235" w:lineRule="auto"/>
              <w:ind w:left="0" w:right="243"/>
              <w:rPr>
                <w:color w:val="221F1F"/>
                <w:sz w:val="24"/>
              </w:rPr>
            </w:pPr>
            <w:r>
              <w:rPr>
                <w:color w:val="221F1F"/>
                <w:sz w:val="24"/>
              </w:rPr>
              <w:t xml:space="preserve">Cost of administrative tasks involved. </w:t>
            </w:r>
          </w:p>
          <w:p w14:paraId="0ED22CB6" w14:textId="3009E88F" w:rsidR="006A4F58" w:rsidRDefault="006A4F58" w:rsidP="00D3113C">
            <w:pPr>
              <w:pStyle w:val="TableParagraph"/>
              <w:spacing w:before="18" w:line="235" w:lineRule="auto"/>
              <w:ind w:left="0" w:right="243"/>
              <w:rPr>
                <w:color w:val="221F1F"/>
                <w:sz w:val="24"/>
              </w:rPr>
            </w:pPr>
          </w:p>
          <w:p w14:paraId="072B7066" w14:textId="2587DE10" w:rsidR="006A4F58" w:rsidRDefault="006E2553" w:rsidP="00D3113C">
            <w:pPr>
              <w:pStyle w:val="TableParagraph"/>
              <w:spacing w:before="18" w:line="235" w:lineRule="auto"/>
              <w:ind w:left="0" w:right="243"/>
              <w:rPr>
                <w:color w:val="221F1F"/>
                <w:sz w:val="24"/>
              </w:rPr>
            </w:pPr>
            <w:r>
              <w:rPr>
                <w:sz w:val="24"/>
              </w:rPr>
              <w:t>£4,850</w:t>
            </w:r>
          </w:p>
          <w:p w14:paraId="09B279DE" w14:textId="77777777" w:rsidR="00D3113C" w:rsidRDefault="00D3113C" w:rsidP="00D26964">
            <w:pPr>
              <w:pStyle w:val="TableParagraph"/>
              <w:spacing w:before="18" w:line="235" w:lineRule="auto"/>
              <w:ind w:left="0" w:right="243"/>
              <w:rPr>
                <w:color w:val="221F1F"/>
                <w:sz w:val="24"/>
              </w:rPr>
            </w:pP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rsidTr="00082C93">
        <w:trPr>
          <w:trHeight w:val="3750"/>
        </w:trPr>
        <w:tc>
          <w:tcPr>
            <w:tcW w:w="5563" w:type="dxa"/>
            <w:tcBorders>
              <w:bottom w:val="single" w:sz="4" w:space="0" w:color="auto"/>
            </w:tcBorders>
          </w:tcPr>
          <w:p w14:paraId="29536781" w14:textId="7FB689BD" w:rsidR="00082C93" w:rsidRDefault="00082C93" w:rsidP="00082C93">
            <w:pPr>
              <w:pStyle w:val="TableParagraph"/>
              <w:spacing w:before="18" w:line="235" w:lineRule="auto"/>
              <w:ind w:right="162"/>
              <w:rPr>
                <w:color w:val="221F1F"/>
                <w:sz w:val="24"/>
              </w:rPr>
            </w:pPr>
            <w:r>
              <w:rPr>
                <w:color w:val="221F1F"/>
                <w:sz w:val="24"/>
              </w:rPr>
              <w:t>Increase</w:t>
            </w:r>
            <w:r>
              <w:rPr>
                <w:color w:val="221F1F"/>
                <w:spacing w:val="-1"/>
                <w:sz w:val="24"/>
              </w:rPr>
              <w:t xml:space="preserve"> </w:t>
            </w:r>
            <w:r>
              <w:rPr>
                <w:color w:val="221F1F"/>
                <w:sz w:val="24"/>
              </w:rPr>
              <w:t>the</w:t>
            </w:r>
            <w:r>
              <w:rPr>
                <w:color w:val="221F1F"/>
                <w:spacing w:val="-3"/>
                <w:sz w:val="24"/>
              </w:rPr>
              <w:t xml:space="preserve"> </w:t>
            </w:r>
            <w:r>
              <w:rPr>
                <w:color w:val="221F1F"/>
                <w:sz w:val="24"/>
              </w:rPr>
              <w:t>range</w:t>
            </w:r>
            <w:r>
              <w:rPr>
                <w:color w:val="221F1F"/>
                <w:spacing w:val="-4"/>
                <w:sz w:val="24"/>
              </w:rPr>
              <w:t xml:space="preserve"> </w:t>
            </w:r>
            <w:r>
              <w:rPr>
                <w:color w:val="221F1F"/>
                <w:sz w:val="24"/>
              </w:rPr>
              <w:t>of children</w:t>
            </w:r>
            <w:r>
              <w:rPr>
                <w:color w:val="221F1F"/>
                <w:spacing w:val="-3"/>
                <w:sz w:val="24"/>
              </w:rPr>
              <w:t xml:space="preserve"> </w:t>
            </w:r>
            <w:r>
              <w:rPr>
                <w:color w:val="221F1F"/>
                <w:sz w:val="24"/>
              </w:rPr>
              <w:t>that</w:t>
            </w:r>
            <w:r>
              <w:rPr>
                <w:color w:val="221F1F"/>
                <w:spacing w:val="-2"/>
                <w:sz w:val="24"/>
              </w:rPr>
              <w:t xml:space="preserve"> </w:t>
            </w:r>
            <w:proofErr w:type="gramStart"/>
            <w:r>
              <w:rPr>
                <w:color w:val="221F1F"/>
                <w:sz w:val="24"/>
              </w:rPr>
              <w:t xml:space="preserve">are </w:t>
            </w:r>
            <w:r>
              <w:rPr>
                <w:color w:val="221F1F"/>
                <w:spacing w:val="-51"/>
                <w:sz w:val="24"/>
              </w:rPr>
              <w:t xml:space="preserve"> </w:t>
            </w:r>
            <w:r>
              <w:rPr>
                <w:color w:val="221F1F"/>
                <w:sz w:val="24"/>
              </w:rPr>
              <w:t>engaging</w:t>
            </w:r>
            <w:proofErr w:type="gramEnd"/>
            <w:r>
              <w:rPr>
                <w:color w:val="221F1F"/>
                <w:spacing w:val="-3"/>
                <w:sz w:val="24"/>
              </w:rPr>
              <w:t xml:space="preserve"> </w:t>
            </w:r>
            <w:r>
              <w:rPr>
                <w:color w:val="221F1F"/>
                <w:sz w:val="24"/>
              </w:rPr>
              <w:t>in activities within</w:t>
            </w:r>
            <w:r>
              <w:rPr>
                <w:color w:val="221F1F"/>
                <w:spacing w:val="-1"/>
                <w:sz w:val="24"/>
              </w:rPr>
              <w:t xml:space="preserve"> </w:t>
            </w:r>
            <w:r>
              <w:rPr>
                <w:color w:val="221F1F"/>
                <w:sz w:val="24"/>
              </w:rPr>
              <w:t>the school.</w:t>
            </w:r>
          </w:p>
          <w:p w14:paraId="0A5BF4E7" w14:textId="77777777" w:rsidR="0069539B" w:rsidRDefault="0069539B">
            <w:pPr>
              <w:pStyle w:val="TableParagraph"/>
              <w:spacing w:before="0"/>
              <w:ind w:left="0"/>
              <w:rPr>
                <w:rFonts w:ascii="Times New Roman"/>
                <w:sz w:val="28"/>
              </w:rPr>
            </w:pPr>
          </w:p>
        </w:tc>
        <w:tc>
          <w:tcPr>
            <w:tcW w:w="5036" w:type="dxa"/>
            <w:tcBorders>
              <w:bottom w:val="single" w:sz="4" w:space="0" w:color="auto"/>
            </w:tcBorders>
          </w:tcPr>
          <w:p w14:paraId="15CA1489" w14:textId="1CADED56" w:rsidR="0069539B" w:rsidRPr="00082C93" w:rsidRDefault="00082C93">
            <w:pPr>
              <w:pStyle w:val="TableParagraph"/>
              <w:spacing w:before="0"/>
              <w:ind w:left="0"/>
              <w:rPr>
                <w:color w:val="221F1F"/>
                <w:sz w:val="24"/>
              </w:rPr>
            </w:pPr>
            <w:r w:rsidRPr="00082C93">
              <w:rPr>
                <w:color w:val="221F1F"/>
                <w:sz w:val="24"/>
              </w:rPr>
              <w:t>TA’s are timetabled to run sport</w:t>
            </w:r>
            <w:r w:rsidR="00FB1F3B">
              <w:rPr>
                <w:color w:val="221F1F"/>
                <w:sz w:val="24"/>
              </w:rPr>
              <w:t xml:space="preserve">s activities during lunchtimes, which was accessed by 15% of the school. </w:t>
            </w:r>
          </w:p>
          <w:p w14:paraId="0FB13305" w14:textId="1BFF059C" w:rsidR="00082C93" w:rsidRPr="00082C93" w:rsidRDefault="00082C93">
            <w:pPr>
              <w:pStyle w:val="TableParagraph"/>
              <w:spacing w:before="0"/>
              <w:ind w:left="0"/>
              <w:rPr>
                <w:color w:val="221F1F"/>
                <w:sz w:val="24"/>
              </w:rPr>
            </w:pPr>
          </w:p>
          <w:p w14:paraId="2186ED64" w14:textId="753B0EE9" w:rsidR="00082C93" w:rsidRPr="00082C93" w:rsidRDefault="00082C93">
            <w:pPr>
              <w:pStyle w:val="TableParagraph"/>
              <w:spacing w:before="0"/>
              <w:ind w:left="0"/>
              <w:rPr>
                <w:color w:val="221F1F"/>
                <w:sz w:val="24"/>
              </w:rPr>
            </w:pPr>
            <w:r w:rsidRPr="00082C93">
              <w:rPr>
                <w:color w:val="221F1F"/>
                <w:sz w:val="24"/>
              </w:rPr>
              <w:t xml:space="preserve">Play leaders are running </w:t>
            </w:r>
            <w:r w:rsidR="00FB1F3B">
              <w:rPr>
                <w:color w:val="221F1F"/>
                <w:sz w:val="24"/>
              </w:rPr>
              <w:t xml:space="preserve">various games during lunchtimes, with a take up of </w:t>
            </w:r>
            <w:r w:rsidR="008E155D">
              <w:rPr>
                <w:color w:val="221F1F"/>
                <w:sz w:val="24"/>
              </w:rPr>
              <w:t xml:space="preserve">32%. </w:t>
            </w:r>
            <w:r w:rsidRPr="00082C93">
              <w:rPr>
                <w:color w:val="221F1F"/>
                <w:sz w:val="24"/>
              </w:rPr>
              <w:t xml:space="preserve"> </w:t>
            </w:r>
          </w:p>
          <w:p w14:paraId="2D1B6143" w14:textId="0E6F072F" w:rsidR="00082C93" w:rsidRPr="00082C93" w:rsidRDefault="00082C93">
            <w:pPr>
              <w:pStyle w:val="TableParagraph"/>
              <w:spacing w:before="0"/>
              <w:ind w:left="0"/>
              <w:rPr>
                <w:color w:val="221F1F"/>
                <w:sz w:val="24"/>
              </w:rPr>
            </w:pPr>
          </w:p>
          <w:p w14:paraId="54734042" w14:textId="43936F76" w:rsidR="00082C93" w:rsidRDefault="00082C93">
            <w:pPr>
              <w:pStyle w:val="TableParagraph"/>
              <w:spacing w:before="0"/>
              <w:ind w:left="0"/>
              <w:rPr>
                <w:color w:val="221F1F"/>
                <w:sz w:val="24"/>
              </w:rPr>
            </w:pPr>
            <w:r w:rsidRPr="00082C93">
              <w:rPr>
                <w:color w:val="221F1F"/>
                <w:sz w:val="24"/>
              </w:rPr>
              <w:t xml:space="preserve">New playground equipment is now in a separate container from the PE container and is being used every break and lunchtime. </w:t>
            </w:r>
          </w:p>
          <w:p w14:paraId="0A27DB56" w14:textId="36162113" w:rsidR="00082C93" w:rsidRDefault="00082C93">
            <w:pPr>
              <w:pStyle w:val="TableParagraph"/>
              <w:spacing w:before="0"/>
              <w:ind w:left="0"/>
              <w:rPr>
                <w:color w:val="221F1F"/>
                <w:sz w:val="24"/>
              </w:rPr>
            </w:pPr>
          </w:p>
          <w:p w14:paraId="04CF025C" w14:textId="50554ADD" w:rsidR="005A714D" w:rsidRPr="00B74C63" w:rsidRDefault="000C6176">
            <w:pPr>
              <w:pStyle w:val="TableParagraph"/>
              <w:spacing w:before="0"/>
              <w:ind w:left="0"/>
              <w:rPr>
                <w:color w:val="221F1F"/>
                <w:sz w:val="24"/>
              </w:rPr>
            </w:pPr>
            <w:r>
              <w:rPr>
                <w:color w:val="221F1F"/>
                <w:sz w:val="24"/>
              </w:rPr>
              <w:t>Most</w:t>
            </w:r>
            <w:r w:rsidR="00082C93">
              <w:rPr>
                <w:color w:val="221F1F"/>
                <w:sz w:val="24"/>
              </w:rPr>
              <w:t xml:space="preserve"> classes are taking part in a Daily Mile at least twice a week. </w:t>
            </w:r>
          </w:p>
        </w:tc>
        <w:tc>
          <w:tcPr>
            <w:tcW w:w="4768" w:type="dxa"/>
            <w:tcBorders>
              <w:bottom w:val="single" w:sz="4" w:space="0" w:color="auto"/>
            </w:tcBorders>
          </w:tcPr>
          <w:p w14:paraId="43A04294" w14:textId="77777777" w:rsidR="0069539B" w:rsidRPr="00082C93" w:rsidRDefault="00082C93">
            <w:pPr>
              <w:pStyle w:val="TableParagraph"/>
              <w:spacing w:before="0"/>
              <w:ind w:left="0"/>
              <w:rPr>
                <w:color w:val="221F1F"/>
                <w:sz w:val="24"/>
              </w:rPr>
            </w:pPr>
            <w:r w:rsidRPr="00082C93">
              <w:rPr>
                <w:color w:val="221F1F"/>
                <w:sz w:val="24"/>
              </w:rPr>
              <w:t xml:space="preserve">New play leaders will need to be recruited and trained in the next academic year. </w:t>
            </w:r>
          </w:p>
          <w:p w14:paraId="54246A12" w14:textId="77777777" w:rsidR="00082C93" w:rsidRDefault="00082C93">
            <w:pPr>
              <w:pStyle w:val="TableParagraph"/>
              <w:spacing w:before="0"/>
              <w:ind w:left="0"/>
              <w:rPr>
                <w:rFonts w:ascii="Times New Roman"/>
                <w:sz w:val="28"/>
              </w:rPr>
            </w:pPr>
          </w:p>
          <w:p w14:paraId="149A3EFE" w14:textId="76271382" w:rsidR="00082C93" w:rsidRDefault="00082C93">
            <w:pPr>
              <w:pStyle w:val="TableParagraph"/>
              <w:spacing w:before="0"/>
              <w:ind w:left="0"/>
              <w:rPr>
                <w:rFonts w:ascii="Times New Roman"/>
                <w:sz w:val="28"/>
              </w:rPr>
            </w:pPr>
          </w:p>
        </w:tc>
      </w:tr>
      <w:tr w:rsidR="00082C93" w14:paraId="56271EDB" w14:textId="77777777" w:rsidTr="00FD5C33">
        <w:trPr>
          <w:trHeight w:val="1620"/>
        </w:trPr>
        <w:tc>
          <w:tcPr>
            <w:tcW w:w="5563" w:type="dxa"/>
            <w:tcBorders>
              <w:top w:val="single" w:sz="4" w:space="0" w:color="auto"/>
              <w:bottom w:val="single" w:sz="4" w:space="0" w:color="auto"/>
            </w:tcBorders>
          </w:tcPr>
          <w:p w14:paraId="3819C969" w14:textId="47468B5F" w:rsidR="00082C93" w:rsidRDefault="00082C93" w:rsidP="00082C93">
            <w:pPr>
              <w:pStyle w:val="TableParagraph"/>
              <w:spacing w:before="0"/>
              <w:ind w:left="0"/>
              <w:rPr>
                <w:color w:val="221F1F"/>
                <w:sz w:val="24"/>
              </w:rPr>
            </w:pPr>
            <w:r>
              <w:rPr>
                <w:color w:val="221F1F"/>
                <w:sz w:val="24"/>
              </w:rPr>
              <w:t>Use</w:t>
            </w:r>
            <w:r>
              <w:rPr>
                <w:color w:val="221F1F"/>
                <w:spacing w:val="-2"/>
                <w:sz w:val="24"/>
              </w:rPr>
              <w:t xml:space="preserve"> </w:t>
            </w:r>
            <w:r>
              <w:rPr>
                <w:color w:val="221F1F"/>
                <w:sz w:val="24"/>
              </w:rPr>
              <w:t>of</w:t>
            </w:r>
            <w:r>
              <w:rPr>
                <w:color w:val="221F1F"/>
                <w:spacing w:val="-2"/>
                <w:sz w:val="24"/>
              </w:rPr>
              <w:t xml:space="preserve"> </w:t>
            </w:r>
            <w:r>
              <w:rPr>
                <w:color w:val="221F1F"/>
                <w:sz w:val="24"/>
              </w:rPr>
              <w:t>physical</w:t>
            </w:r>
            <w:r>
              <w:rPr>
                <w:color w:val="221F1F"/>
                <w:spacing w:val="-3"/>
                <w:sz w:val="24"/>
              </w:rPr>
              <w:t xml:space="preserve"> </w:t>
            </w:r>
            <w:r>
              <w:rPr>
                <w:color w:val="221F1F"/>
                <w:sz w:val="24"/>
              </w:rPr>
              <w:t>movement</w:t>
            </w:r>
            <w:r>
              <w:rPr>
                <w:color w:val="221F1F"/>
                <w:spacing w:val="-1"/>
                <w:sz w:val="24"/>
              </w:rPr>
              <w:t xml:space="preserve"> </w:t>
            </w:r>
            <w:r>
              <w:rPr>
                <w:color w:val="221F1F"/>
                <w:sz w:val="24"/>
              </w:rPr>
              <w:t>as</w:t>
            </w:r>
            <w:r>
              <w:rPr>
                <w:color w:val="221F1F"/>
                <w:spacing w:val="-5"/>
                <w:sz w:val="24"/>
              </w:rPr>
              <w:t xml:space="preserve"> </w:t>
            </w:r>
            <w:proofErr w:type="gramStart"/>
            <w:r>
              <w:rPr>
                <w:color w:val="221F1F"/>
                <w:sz w:val="24"/>
              </w:rPr>
              <w:t xml:space="preserve">part </w:t>
            </w:r>
            <w:r>
              <w:rPr>
                <w:color w:val="221F1F"/>
                <w:spacing w:val="-51"/>
                <w:sz w:val="24"/>
              </w:rPr>
              <w:t xml:space="preserve"> </w:t>
            </w:r>
            <w:r>
              <w:rPr>
                <w:color w:val="221F1F"/>
                <w:sz w:val="24"/>
              </w:rPr>
              <w:t>of</w:t>
            </w:r>
            <w:proofErr w:type="gramEnd"/>
            <w:r>
              <w:rPr>
                <w:color w:val="221F1F"/>
                <w:spacing w:val="1"/>
                <w:sz w:val="24"/>
              </w:rPr>
              <w:t xml:space="preserve"> </w:t>
            </w:r>
            <w:r>
              <w:rPr>
                <w:color w:val="221F1F"/>
                <w:sz w:val="24"/>
              </w:rPr>
              <w:t>cross</w:t>
            </w:r>
            <w:r>
              <w:rPr>
                <w:color w:val="221F1F"/>
                <w:spacing w:val="-2"/>
                <w:sz w:val="24"/>
              </w:rPr>
              <w:t xml:space="preserve"> </w:t>
            </w:r>
            <w:r>
              <w:rPr>
                <w:color w:val="221F1F"/>
                <w:sz w:val="24"/>
              </w:rPr>
              <w:t>curricular</w:t>
            </w:r>
            <w:r>
              <w:rPr>
                <w:color w:val="221F1F"/>
                <w:spacing w:val="-3"/>
                <w:sz w:val="24"/>
              </w:rPr>
              <w:t xml:space="preserve"> </w:t>
            </w:r>
            <w:r>
              <w:rPr>
                <w:color w:val="221F1F"/>
                <w:sz w:val="24"/>
              </w:rPr>
              <w:t>learning.</w:t>
            </w:r>
          </w:p>
        </w:tc>
        <w:tc>
          <w:tcPr>
            <w:tcW w:w="5036" w:type="dxa"/>
            <w:tcBorders>
              <w:top w:val="single" w:sz="4" w:space="0" w:color="auto"/>
              <w:bottom w:val="single" w:sz="4" w:space="0" w:color="auto"/>
            </w:tcBorders>
          </w:tcPr>
          <w:p w14:paraId="7FAC3A1C" w14:textId="19095A5D" w:rsidR="00082C93" w:rsidRDefault="00082C93" w:rsidP="00082C93">
            <w:pPr>
              <w:pStyle w:val="TableParagraph"/>
              <w:spacing w:before="0"/>
              <w:ind w:left="0"/>
              <w:rPr>
                <w:color w:val="221F1F"/>
                <w:sz w:val="24"/>
              </w:rPr>
            </w:pPr>
            <w:r>
              <w:rPr>
                <w:color w:val="221F1F"/>
                <w:sz w:val="24"/>
              </w:rPr>
              <w:t>Teachers are now teaching at least one lesson ‘off the page’ every two weeks in mathematics</w:t>
            </w:r>
            <w:r w:rsidR="00FD5C33">
              <w:rPr>
                <w:color w:val="221F1F"/>
                <w:sz w:val="24"/>
              </w:rPr>
              <w:t>, using the outside space to do so</w:t>
            </w:r>
            <w:r>
              <w:rPr>
                <w:color w:val="221F1F"/>
                <w:sz w:val="24"/>
              </w:rPr>
              <w:t xml:space="preserve">. </w:t>
            </w:r>
          </w:p>
          <w:p w14:paraId="28BDC974" w14:textId="77777777" w:rsidR="00082C93" w:rsidRDefault="00082C93" w:rsidP="00082C93">
            <w:pPr>
              <w:pStyle w:val="TableParagraph"/>
              <w:spacing w:before="0"/>
              <w:ind w:left="0"/>
              <w:rPr>
                <w:color w:val="221F1F"/>
                <w:sz w:val="24"/>
              </w:rPr>
            </w:pPr>
          </w:p>
          <w:p w14:paraId="1902F634" w14:textId="16DC51D1" w:rsidR="00082C93" w:rsidRDefault="00082C93" w:rsidP="00082C93">
            <w:pPr>
              <w:pStyle w:val="TableParagraph"/>
              <w:spacing w:before="0"/>
              <w:ind w:left="0"/>
              <w:rPr>
                <w:color w:val="221F1F"/>
                <w:sz w:val="24"/>
              </w:rPr>
            </w:pPr>
            <w:r>
              <w:rPr>
                <w:color w:val="221F1F"/>
                <w:sz w:val="24"/>
              </w:rPr>
              <w:t>History planning demonstrates use of the outside space to recreate battles, etc.</w:t>
            </w:r>
          </w:p>
          <w:p w14:paraId="1D3B82F7" w14:textId="0F1BEE83" w:rsidR="00FD5C33" w:rsidRDefault="00FD5C33" w:rsidP="00082C93">
            <w:pPr>
              <w:pStyle w:val="TableParagraph"/>
              <w:spacing w:before="0"/>
              <w:ind w:left="0"/>
              <w:rPr>
                <w:color w:val="221F1F"/>
                <w:sz w:val="24"/>
              </w:rPr>
            </w:pPr>
          </w:p>
          <w:p w14:paraId="3D99D495" w14:textId="66A86DD7" w:rsidR="00FD5C33" w:rsidRDefault="00FD5C33" w:rsidP="00082C93">
            <w:pPr>
              <w:pStyle w:val="TableParagraph"/>
              <w:spacing w:before="0"/>
              <w:ind w:left="0"/>
              <w:rPr>
                <w:color w:val="221F1F"/>
                <w:sz w:val="24"/>
              </w:rPr>
            </w:pPr>
            <w:r>
              <w:rPr>
                <w:color w:val="221F1F"/>
                <w:sz w:val="24"/>
              </w:rPr>
              <w:t xml:space="preserve">Science learning involved pond dipping, demonstration of how particles vibrate etc. </w:t>
            </w:r>
          </w:p>
          <w:p w14:paraId="585FFD43" w14:textId="77777777" w:rsidR="00082C93" w:rsidRDefault="00082C93" w:rsidP="00082C93">
            <w:pPr>
              <w:pStyle w:val="TableParagraph"/>
              <w:spacing w:before="0"/>
              <w:ind w:left="0"/>
              <w:rPr>
                <w:color w:val="221F1F"/>
                <w:sz w:val="24"/>
              </w:rPr>
            </w:pPr>
          </w:p>
          <w:p w14:paraId="505096C9" w14:textId="24B8633B" w:rsidR="00082C93" w:rsidRPr="00082C93" w:rsidRDefault="00082C93" w:rsidP="00082C93">
            <w:pPr>
              <w:pStyle w:val="TableParagraph"/>
              <w:spacing w:before="0"/>
              <w:ind w:left="0"/>
              <w:rPr>
                <w:color w:val="221F1F"/>
                <w:sz w:val="24"/>
              </w:rPr>
            </w:pPr>
            <w:r>
              <w:rPr>
                <w:color w:val="221F1F"/>
                <w:sz w:val="24"/>
              </w:rPr>
              <w:t>Local walks in the village in Geography, as well as a river trip.</w:t>
            </w:r>
          </w:p>
        </w:tc>
        <w:tc>
          <w:tcPr>
            <w:tcW w:w="4768" w:type="dxa"/>
            <w:tcBorders>
              <w:top w:val="single" w:sz="4" w:space="0" w:color="auto"/>
              <w:bottom w:val="single" w:sz="4" w:space="0" w:color="auto"/>
            </w:tcBorders>
          </w:tcPr>
          <w:p w14:paraId="3EB58E76" w14:textId="418A6F29" w:rsidR="00082C93" w:rsidRDefault="00FD5C33" w:rsidP="00FD5C33">
            <w:pPr>
              <w:pStyle w:val="TableParagraph"/>
              <w:spacing w:before="0"/>
              <w:ind w:left="0"/>
              <w:rPr>
                <w:rFonts w:ascii="Times New Roman"/>
                <w:sz w:val="28"/>
              </w:rPr>
            </w:pPr>
            <w:r w:rsidRPr="00FD5C33">
              <w:rPr>
                <w:color w:val="221F1F"/>
                <w:sz w:val="24"/>
              </w:rPr>
              <w:t>Look to how to support teachers to deliver ‘movement breaks’ within the school day going forward.</w:t>
            </w:r>
            <w:r>
              <w:rPr>
                <w:rFonts w:ascii="Times New Roman"/>
                <w:sz w:val="28"/>
              </w:rPr>
              <w:t xml:space="preserve"> </w:t>
            </w:r>
          </w:p>
        </w:tc>
      </w:tr>
      <w:tr w:rsidR="00FD5C33" w14:paraId="48AC57BC" w14:textId="77777777" w:rsidTr="007F74E4">
        <w:trPr>
          <w:trHeight w:val="1620"/>
        </w:trPr>
        <w:tc>
          <w:tcPr>
            <w:tcW w:w="5563" w:type="dxa"/>
            <w:tcBorders>
              <w:top w:val="single" w:sz="4" w:space="0" w:color="auto"/>
              <w:bottom w:val="single" w:sz="4" w:space="0" w:color="auto"/>
            </w:tcBorders>
          </w:tcPr>
          <w:p w14:paraId="6CA2253E" w14:textId="2F0539AD" w:rsidR="00150EAD" w:rsidRPr="004C68EB" w:rsidRDefault="00150EAD" w:rsidP="00150EAD">
            <w:pPr>
              <w:pStyle w:val="TableParagraph"/>
              <w:spacing w:before="1"/>
              <w:ind w:left="9" w:right="51"/>
              <w:rPr>
                <w:color w:val="221F1F"/>
                <w:sz w:val="24"/>
              </w:rPr>
            </w:pPr>
            <w:r>
              <w:rPr>
                <w:color w:val="221F1F"/>
                <w:sz w:val="24"/>
              </w:rPr>
              <w:lastRenderedPageBreak/>
              <w:t>Develop lesson structure to allow</w:t>
            </w:r>
            <w:r w:rsidRPr="004C68EB">
              <w:rPr>
                <w:color w:val="221F1F"/>
                <w:sz w:val="24"/>
              </w:rPr>
              <w:t xml:space="preserve"> </w:t>
            </w:r>
            <w:r>
              <w:rPr>
                <w:color w:val="221F1F"/>
                <w:sz w:val="24"/>
              </w:rPr>
              <w:t xml:space="preserve">children time to learn, </w:t>
            </w:r>
            <w:proofErr w:type="spellStart"/>
            <w:r>
              <w:rPr>
                <w:color w:val="221F1F"/>
                <w:sz w:val="24"/>
              </w:rPr>
              <w:t>practise</w:t>
            </w:r>
            <w:proofErr w:type="spellEnd"/>
            <w:r w:rsidRPr="004C68EB">
              <w:rPr>
                <w:color w:val="221F1F"/>
                <w:sz w:val="24"/>
              </w:rPr>
              <w:t xml:space="preserve"> </w:t>
            </w:r>
            <w:r>
              <w:rPr>
                <w:color w:val="221F1F"/>
                <w:sz w:val="24"/>
              </w:rPr>
              <w:t>skills and</w:t>
            </w:r>
            <w:r w:rsidRPr="004C68EB">
              <w:rPr>
                <w:color w:val="221F1F"/>
                <w:sz w:val="24"/>
              </w:rPr>
              <w:t xml:space="preserve"> </w:t>
            </w:r>
            <w:r>
              <w:rPr>
                <w:color w:val="221F1F"/>
                <w:sz w:val="24"/>
              </w:rPr>
              <w:t>implement</w:t>
            </w:r>
            <w:r w:rsidRPr="004C68EB">
              <w:rPr>
                <w:color w:val="221F1F"/>
                <w:sz w:val="24"/>
              </w:rPr>
              <w:t xml:space="preserve"> </w:t>
            </w:r>
            <w:r>
              <w:rPr>
                <w:color w:val="221F1F"/>
                <w:sz w:val="24"/>
              </w:rPr>
              <w:t>them</w:t>
            </w:r>
            <w:r w:rsidRPr="004C68EB">
              <w:rPr>
                <w:color w:val="221F1F"/>
                <w:sz w:val="24"/>
              </w:rPr>
              <w:t xml:space="preserve"> </w:t>
            </w:r>
            <w:r>
              <w:rPr>
                <w:color w:val="221F1F"/>
                <w:sz w:val="24"/>
              </w:rPr>
              <w:t>in</w:t>
            </w:r>
            <w:r w:rsidRPr="004C68EB">
              <w:rPr>
                <w:color w:val="221F1F"/>
                <w:sz w:val="24"/>
              </w:rPr>
              <w:t xml:space="preserve"> </w:t>
            </w:r>
            <w:r>
              <w:rPr>
                <w:color w:val="221F1F"/>
                <w:sz w:val="24"/>
              </w:rPr>
              <w:t>games.</w:t>
            </w:r>
          </w:p>
          <w:p w14:paraId="237BA70C" w14:textId="77777777" w:rsidR="00150EAD" w:rsidRPr="004C68EB" w:rsidRDefault="00150EAD" w:rsidP="00150EAD">
            <w:pPr>
              <w:pStyle w:val="TableParagraph"/>
              <w:spacing w:before="5"/>
              <w:rPr>
                <w:color w:val="221F1F"/>
                <w:sz w:val="24"/>
              </w:rPr>
            </w:pPr>
          </w:p>
          <w:p w14:paraId="4B54B72F" w14:textId="59C44403" w:rsidR="00FD5C33" w:rsidRDefault="00150EAD" w:rsidP="00150EAD">
            <w:pPr>
              <w:pStyle w:val="TableParagraph"/>
              <w:spacing w:before="0"/>
              <w:ind w:left="0"/>
              <w:rPr>
                <w:color w:val="221F1F"/>
                <w:sz w:val="24"/>
              </w:rPr>
            </w:pPr>
            <w:r>
              <w:rPr>
                <w:color w:val="221F1F"/>
                <w:sz w:val="24"/>
              </w:rPr>
              <w:t>Supporting</w:t>
            </w:r>
            <w:r w:rsidRPr="004C68EB">
              <w:rPr>
                <w:color w:val="221F1F"/>
                <w:sz w:val="24"/>
              </w:rPr>
              <w:t xml:space="preserve"> </w:t>
            </w:r>
            <w:r>
              <w:rPr>
                <w:color w:val="221F1F"/>
                <w:sz w:val="24"/>
              </w:rPr>
              <w:t>new</w:t>
            </w:r>
            <w:r w:rsidRPr="004C68EB">
              <w:rPr>
                <w:color w:val="221F1F"/>
                <w:sz w:val="24"/>
              </w:rPr>
              <w:t xml:space="preserve"> </w:t>
            </w:r>
            <w:r>
              <w:rPr>
                <w:color w:val="221F1F"/>
                <w:sz w:val="24"/>
              </w:rPr>
              <w:t>members</w:t>
            </w:r>
            <w:r w:rsidRPr="004C68EB">
              <w:rPr>
                <w:color w:val="221F1F"/>
                <w:sz w:val="24"/>
              </w:rPr>
              <w:t xml:space="preserve"> </w:t>
            </w:r>
            <w:r>
              <w:rPr>
                <w:color w:val="221F1F"/>
                <w:sz w:val="24"/>
              </w:rPr>
              <w:t>of</w:t>
            </w:r>
            <w:r w:rsidRPr="004C68EB">
              <w:rPr>
                <w:color w:val="221F1F"/>
                <w:sz w:val="24"/>
              </w:rPr>
              <w:t xml:space="preserve"> </w:t>
            </w:r>
            <w:r>
              <w:rPr>
                <w:color w:val="221F1F"/>
                <w:sz w:val="24"/>
              </w:rPr>
              <w:t>staff</w:t>
            </w:r>
          </w:p>
        </w:tc>
        <w:tc>
          <w:tcPr>
            <w:tcW w:w="5036" w:type="dxa"/>
            <w:tcBorders>
              <w:top w:val="single" w:sz="4" w:space="0" w:color="auto"/>
              <w:bottom w:val="single" w:sz="4" w:space="0" w:color="auto"/>
            </w:tcBorders>
          </w:tcPr>
          <w:p w14:paraId="1F18C759" w14:textId="25DDC571" w:rsidR="00150EAD" w:rsidRPr="00DE54E4" w:rsidRDefault="00150EAD" w:rsidP="00344257">
            <w:pPr>
              <w:widowControl/>
              <w:autoSpaceDE/>
              <w:autoSpaceDN/>
              <w:spacing w:after="160" w:line="259" w:lineRule="auto"/>
              <w:contextualSpacing/>
              <w:rPr>
                <w:color w:val="221F1F"/>
                <w:sz w:val="24"/>
              </w:rPr>
            </w:pPr>
            <w:r w:rsidRPr="00DE54E4">
              <w:rPr>
                <w:color w:val="221F1F"/>
                <w:sz w:val="24"/>
              </w:rPr>
              <w:t>ECT’s have been supported in the teaching of PE this year and are now much more confident.</w:t>
            </w:r>
            <w:r w:rsidRPr="00344257">
              <w:rPr>
                <w:color w:val="221F1F"/>
                <w:sz w:val="24"/>
              </w:rPr>
              <w:t xml:space="preserve"> </w:t>
            </w:r>
            <w:r w:rsidR="00637910" w:rsidRPr="00344257">
              <w:rPr>
                <w:color w:val="221F1F"/>
                <w:sz w:val="24"/>
              </w:rPr>
              <w:t xml:space="preserve">Assessment data </w:t>
            </w:r>
            <w:r w:rsidR="00344257" w:rsidRPr="00DE54E4">
              <w:rPr>
                <w:color w:val="221F1F"/>
                <w:sz w:val="24"/>
              </w:rPr>
              <w:t xml:space="preserve">in both classes with ECT’S are above 90% for EXS or above in PE, in line with the rest of the school. </w:t>
            </w:r>
          </w:p>
          <w:p w14:paraId="0C046EE7" w14:textId="10B55F24" w:rsidR="00150EAD" w:rsidRDefault="00150EAD" w:rsidP="00082C93">
            <w:pPr>
              <w:pStyle w:val="TableParagraph"/>
              <w:spacing w:before="0"/>
              <w:ind w:left="0"/>
              <w:rPr>
                <w:color w:val="221F1F"/>
                <w:sz w:val="24"/>
              </w:rPr>
            </w:pPr>
            <w:r>
              <w:rPr>
                <w:color w:val="221F1F"/>
                <w:sz w:val="24"/>
              </w:rPr>
              <w:t xml:space="preserve">PE lead has looked at planning and added in links and diagrams to help support teachers who are not as familiar with particular sports. </w:t>
            </w:r>
          </w:p>
        </w:tc>
        <w:tc>
          <w:tcPr>
            <w:tcW w:w="4768" w:type="dxa"/>
            <w:tcBorders>
              <w:top w:val="single" w:sz="4" w:space="0" w:color="auto"/>
              <w:bottom w:val="single" w:sz="4" w:space="0" w:color="auto"/>
            </w:tcBorders>
          </w:tcPr>
          <w:p w14:paraId="6CDFCB64" w14:textId="77777777" w:rsidR="00FD5C33" w:rsidRDefault="00150EAD" w:rsidP="00DE54E4">
            <w:pPr>
              <w:pStyle w:val="TableParagraph"/>
              <w:spacing w:before="1"/>
              <w:ind w:left="9" w:right="51"/>
              <w:rPr>
                <w:color w:val="221F1F"/>
                <w:sz w:val="24"/>
              </w:rPr>
            </w:pPr>
            <w:r>
              <w:rPr>
                <w:color w:val="221F1F"/>
                <w:sz w:val="24"/>
              </w:rPr>
              <w:t>Staff meeting to look at planning across the whole school booked in for Autumn 2024.</w:t>
            </w:r>
          </w:p>
          <w:p w14:paraId="4426CF4A" w14:textId="77777777" w:rsidR="00150EAD" w:rsidRDefault="00150EAD" w:rsidP="00DE54E4">
            <w:pPr>
              <w:pStyle w:val="TableParagraph"/>
              <w:spacing w:before="1"/>
              <w:ind w:left="9" w:right="51"/>
              <w:rPr>
                <w:color w:val="221F1F"/>
                <w:sz w:val="24"/>
              </w:rPr>
            </w:pPr>
          </w:p>
          <w:p w14:paraId="211F4BD1" w14:textId="4D809ECD" w:rsidR="00150EAD" w:rsidRPr="00FD5C33" w:rsidRDefault="00150EAD" w:rsidP="00DE54E4">
            <w:pPr>
              <w:pStyle w:val="TableParagraph"/>
              <w:spacing w:before="1"/>
              <w:ind w:left="9" w:right="51"/>
              <w:rPr>
                <w:color w:val="221F1F"/>
                <w:sz w:val="24"/>
              </w:rPr>
            </w:pPr>
            <w:r>
              <w:rPr>
                <w:color w:val="221F1F"/>
                <w:sz w:val="24"/>
              </w:rPr>
              <w:t xml:space="preserve">Introduction of new sports in the Autumn term as well as inclusive sports. </w:t>
            </w:r>
          </w:p>
        </w:tc>
      </w:tr>
      <w:tr w:rsidR="007F74E4" w14:paraId="23D0E147" w14:textId="77777777" w:rsidTr="005A714D">
        <w:trPr>
          <w:trHeight w:val="1620"/>
        </w:trPr>
        <w:tc>
          <w:tcPr>
            <w:tcW w:w="5563" w:type="dxa"/>
            <w:tcBorders>
              <w:top w:val="single" w:sz="4" w:space="0" w:color="auto"/>
              <w:bottom w:val="single" w:sz="4" w:space="0" w:color="auto"/>
            </w:tcBorders>
          </w:tcPr>
          <w:p w14:paraId="44FD8BBB" w14:textId="77777777" w:rsidR="003A1BDC" w:rsidRDefault="003A1BDC" w:rsidP="003A1BDC">
            <w:pPr>
              <w:pStyle w:val="TableParagraph"/>
              <w:ind w:left="9" w:right="38"/>
              <w:rPr>
                <w:sz w:val="24"/>
              </w:rPr>
            </w:pPr>
            <w:r>
              <w:rPr>
                <w:color w:val="221F1F"/>
                <w:sz w:val="24"/>
              </w:rPr>
              <w:t xml:space="preserve">Continue to diversify the range </w:t>
            </w:r>
            <w:proofErr w:type="gramStart"/>
            <w:r>
              <w:rPr>
                <w:color w:val="221F1F"/>
                <w:sz w:val="24"/>
              </w:rPr>
              <w:t xml:space="preserve">of </w:t>
            </w:r>
            <w:r>
              <w:rPr>
                <w:color w:val="221F1F"/>
                <w:spacing w:val="-52"/>
                <w:sz w:val="24"/>
              </w:rPr>
              <w:t xml:space="preserve"> </w:t>
            </w:r>
            <w:r>
              <w:rPr>
                <w:color w:val="221F1F"/>
                <w:sz w:val="24"/>
              </w:rPr>
              <w:t>sports</w:t>
            </w:r>
            <w:proofErr w:type="gramEnd"/>
            <w:r>
              <w:rPr>
                <w:color w:val="221F1F"/>
                <w:sz w:val="24"/>
              </w:rPr>
              <w:t xml:space="preserve"> and activities undertaken</w:t>
            </w:r>
            <w:r>
              <w:rPr>
                <w:color w:val="221F1F"/>
                <w:spacing w:val="1"/>
                <w:sz w:val="24"/>
              </w:rPr>
              <w:t xml:space="preserve"> </w:t>
            </w:r>
            <w:r>
              <w:rPr>
                <w:color w:val="221F1F"/>
                <w:sz w:val="24"/>
              </w:rPr>
              <w:t>throughout</w:t>
            </w:r>
            <w:r>
              <w:rPr>
                <w:color w:val="221F1F"/>
                <w:spacing w:val="-2"/>
                <w:sz w:val="24"/>
              </w:rPr>
              <w:t xml:space="preserve"> </w:t>
            </w:r>
            <w:r>
              <w:rPr>
                <w:color w:val="221F1F"/>
                <w:sz w:val="24"/>
              </w:rPr>
              <w:t>the</w:t>
            </w:r>
            <w:r>
              <w:rPr>
                <w:color w:val="221F1F"/>
                <w:spacing w:val="1"/>
                <w:sz w:val="24"/>
              </w:rPr>
              <w:t xml:space="preserve"> </w:t>
            </w:r>
            <w:r>
              <w:rPr>
                <w:color w:val="221F1F"/>
                <w:sz w:val="24"/>
              </w:rPr>
              <w:t>school.</w:t>
            </w:r>
          </w:p>
          <w:p w14:paraId="4DE658C7" w14:textId="77777777" w:rsidR="003A1BDC" w:rsidRDefault="003A1BDC" w:rsidP="003A1BDC">
            <w:pPr>
              <w:pStyle w:val="TableParagraph"/>
              <w:spacing w:before="3"/>
              <w:rPr>
                <w:rFonts w:ascii="Times New Roman"/>
                <w:sz w:val="25"/>
              </w:rPr>
            </w:pPr>
          </w:p>
          <w:p w14:paraId="18E8ADF3" w14:textId="77777777" w:rsidR="003A1BDC" w:rsidRDefault="003A1BDC" w:rsidP="003A1BDC">
            <w:pPr>
              <w:pStyle w:val="TableParagraph"/>
              <w:spacing w:before="1"/>
              <w:ind w:left="9" w:right="313"/>
              <w:rPr>
                <w:sz w:val="24"/>
              </w:rPr>
            </w:pPr>
            <w:r>
              <w:rPr>
                <w:color w:val="221F1F"/>
                <w:sz w:val="24"/>
              </w:rPr>
              <w:t xml:space="preserve">Continue to raise the profile </w:t>
            </w:r>
            <w:proofErr w:type="gramStart"/>
            <w:r>
              <w:rPr>
                <w:color w:val="221F1F"/>
                <w:sz w:val="24"/>
              </w:rPr>
              <w:t xml:space="preserve">of </w:t>
            </w:r>
            <w:r>
              <w:rPr>
                <w:color w:val="221F1F"/>
                <w:spacing w:val="-52"/>
                <w:sz w:val="24"/>
              </w:rPr>
              <w:t xml:space="preserve"> </w:t>
            </w:r>
            <w:r>
              <w:rPr>
                <w:color w:val="221F1F"/>
                <w:sz w:val="24"/>
              </w:rPr>
              <w:t>local</w:t>
            </w:r>
            <w:proofErr w:type="gramEnd"/>
            <w:r>
              <w:rPr>
                <w:color w:val="221F1F"/>
                <w:sz w:val="24"/>
              </w:rPr>
              <w:t xml:space="preserve"> sports.</w:t>
            </w:r>
          </w:p>
          <w:p w14:paraId="31660D15" w14:textId="77777777" w:rsidR="003A1BDC" w:rsidRDefault="003A1BDC" w:rsidP="003A1BDC">
            <w:pPr>
              <w:pStyle w:val="TableParagraph"/>
              <w:spacing w:before="5"/>
              <w:rPr>
                <w:rFonts w:ascii="Times New Roman"/>
                <w:sz w:val="25"/>
              </w:rPr>
            </w:pPr>
          </w:p>
          <w:p w14:paraId="67223827" w14:textId="3310B53F" w:rsidR="007F74E4" w:rsidRDefault="003A1BDC" w:rsidP="003A1BDC">
            <w:pPr>
              <w:pStyle w:val="TableParagraph"/>
              <w:spacing w:before="1"/>
              <w:ind w:left="9" w:right="51"/>
              <w:rPr>
                <w:color w:val="221F1F"/>
                <w:sz w:val="24"/>
              </w:rPr>
            </w:pPr>
            <w:r>
              <w:rPr>
                <w:color w:val="221F1F"/>
                <w:sz w:val="24"/>
              </w:rPr>
              <w:t>Provision</w:t>
            </w:r>
            <w:r>
              <w:rPr>
                <w:color w:val="221F1F"/>
                <w:spacing w:val="-8"/>
                <w:sz w:val="24"/>
              </w:rPr>
              <w:t xml:space="preserve"> </w:t>
            </w:r>
            <w:r>
              <w:rPr>
                <w:color w:val="221F1F"/>
                <w:sz w:val="24"/>
              </w:rPr>
              <w:t>for</w:t>
            </w:r>
            <w:r>
              <w:rPr>
                <w:color w:val="221F1F"/>
                <w:spacing w:val="-6"/>
                <w:sz w:val="24"/>
              </w:rPr>
              <w:t xml:space="preserve"> </w:t>
            </w:r>
            <w:r>
              <w:rPr>
                <w:color w:val="221F1F"/>
                <w:sz w:val="24"/>
              </w:rPr>
              <w:t xml:space="preserve">disadvantaged </w:t>
            </w:r>
            <w:r>
              <w:rPr>
                <w:color w:val="221F1F"/>
                <w:spacing w:val="-51"/>
                <w:sz w:val="24"/>
              </w:rPr>
              <w:t xml:space="preserve"> </w:t>
            </w:r>
            <w:r>
              <w:rPr>
                <w:color w:val="221F1F"/>
                <w:sz w:val="24"/>
              </w:rPr>
              <w:t>child</w:t>
            </w:r>
            <w:bookmarkStart w:id="0" w:name="_GoBack"/>
            <w:bookmarkEnd w:id="0"/>
            <w:r>
              <w:rPr>
                <w:color w:val="221F1F"/>
                <w:sz w:val="24"/>
              </w:rPr>
              <w:t>ren</w:t>
            </w:r>
            <w:r>
              <w:rPr>
                <w:color w:val="221F1F"/>
                <w:spacing w:val="-1"/>
                <w:sz w:val="24"/>
              </w:rPr>
              <w:t xml:space="preserve"> </w:t>
            </w:r>
            <w:r>
              <w:rPr>
                <w:color w:val="221F1F"/>
                <w:sz w:val="24"/>
              </w:rPr>
              <w:t>to access</w:t>
            </w:r>
            <w:r>
              <w:rPr>
                <w:color w:val="221F1F"/>
                <w:spacing w:val="-1"/>
                <w:sz w:val="24"/>
              </w:rPr>
              <w:t xml:space="preserve"> </w:t>
            </w:r>
            <w:r>
              <w:rPr>
                <w:color w:val="221F1F"/>
                <w:sz w:val="24"/>
              </w:rPr>
              <w:t>sport.</w:t>
            </w:r>
          </w:p>
        </w:tc>
        <w:tc>
          <w:tcPr>
            <w:tcW w:w="5036" w:type="dxa"/>
            <w:tcBorders>
              <w:top w:val="single" w:sz="4" w:space="0" w:color="auto"/>
              <w:bottom w:val="single" w:sz="4" w:space="0" w:color="auto"/>
            </w:tcBorders>
          </w:tcPr>
          <w:p w14:paraId="25AB6B19" w14:textId="16AE0E3F" w:rsidR="0075297D" w:rsidRDefault="0075297D" w:rsidP="00082C93">
            <w:pPr>
              <w:pStyle w:val="TableParagraph"/>
              <w:spacing w:before="0"/>
              <w:ind w:left="0"/>
              <w:rPr>
                <w:color w:val="221F1F"/>
                <w:sz w:val="24"/>
              </w:rPr>
            </w:pPr>
            <w:r>
              <w:rPr>
                <w:color w:val="221F1F"/>
                <w:sz w:val="24"/>
              </w:rPr>
              <w:t xml:space="preserve">New sports have been introduced into the curriculum, e.g., ultimate Frisbee in year 6. </w:t>
            </w:r>
          </w:p>
          <w:p w14:paraId="2E655543" w14:textId="0084C509" w:rsidR="0075297D" w:rsidRDefault="0075297D" w:rsidP="00082C93">
            <w:pPr>
              <w:pStyle w:val="TableParagraph"/>
              <w:spacing w:before="0"/>
              <w:ind w:left="0"/>
              <w:rPr>
                <w:color w:val="221F1F"/>
                <w:sz w:val="24"/>
              </w:rPr>
            </w:pPr>
          </w:p>
          <w:p w14:paraId="008787A5" w14:textId="0BB5AAA4" w:rsidR="0075297D" w:rsidRDefault="0075297D" w:rsidP="00082C93">
            <w:pPr>
              <w:pStyle w:val="TableParagraph"/>
              <w:spacing w:before="0"/>
              <w:ind w:left="0"/>
              <w:rPr>
                <w:color w:val="221F1F"/>
                <w:sz w:val="24"/>
              </w:rPr>
            </w:pPr>
            <w:r>
              <w:rPr>
                <w:color w:val="221F1F"/>
                <w:sz w:val="24"/>
              </w:rPr>
              <w:t xml:space="preserve">Staff involved in various local sports teams continue to promote their club through after school clubs/ when attending competitions/ in training for competitions. </w:t>
            </w:r>
          </w:p>
          <w:p w14:paraId="53600E00" w14:textId="2705E739" w:rsidR="006F4210" w:rsidRDefault="006F4210" w:rsidP="00082C93">
            <w:pPr>
              <w:pStyle w:val="TableParagraph"/>
              <w:spacing w:before="0"/>
              <w:ind w:left="0"/>
              <w:rPr>
                <w:color w:val="221F1F"/>
                <w:sz w:val="24"/>
              </w:rPr>
            </w:pPr>
          </w:p>
          <w:p w14:paraId="28844BA7" w14:textId="3F5C671D" w:rsidR="006F4210" w:rsidRPr="0075297D" w:rsidRDefault="006F4210" w:rsidP="00082C93">
            <w:pPr>
              <w:pStyle w:val="TableParagraph"/>
              <w:spacing w:before="0"/>
              <w:ind w:left="0"/>
              <w:rPr>
                <w:color w:val="221F1F"/>
                <w:sz w:val="24"/>
              </w:rPr>
            </w:pPr>
            <w:r>
              <w:rPr>
                <w:color w:val="221F1F"/>
                <w:sz w:val="24"/>
              </w:rPr>
              <w:t xml:space="preserve">Olympics focus week in school showcasing a range of sports involved in the Olympics. </w:t>
            </w:r>
          </w:p>
          <w:p w14:paraId="57E86942" w14:textId="77777777" w:rsidR="0075297D" w:rsidRDefault="0075297D" w:rsidP="00082C93">
            <w:pPr>
              <w:pStyle w:val="TableParagraph"/>
              <w:spacing w:before="0"/>
              <w:ind w:left="0"/>
              <w:rPr>
                <w:color w:val="221F1F"/>
                <w:sz w:val="24"/>
                <w:highlight w:val="yellow"/>
              </w:rPr>
            </w:pPr>
          </w:p>
          <w:p w14:paraId="2A5EABAC" w14:textId="1B187D3C" w:rsidR="007F74E4" w:rsidRDefault="00314D45" w:rsidP="00082C93">
            <w:pPr>
              <w:pStyle w:val="TableParagraph"/>
              <w:spacing w:before="0"/>
              <w:ind w:left="0"/>
              <w:rPr>
                <w:color w:val="221F1F"/>
                <w:sz w:val="24"/>
              </w:rPr>
            </w:pPr>
            <w:r w:rsidRPr="00314D45">
              <w:rPr>
                <w:color w:val="221F1F"/>
                <w:sz w:val="24"/>
              </w:rPr>
              <w:t>52</w:t>
            </w:r>
            <w:r>
              <w:rPr>
                <w:color w:val="221F1F"/>
                <w:sz w:val="24"/>
              </w:rPr>
              <w:t xml:space="preserve">% of children are involved in a local sports club. </w:t>
            </w:r>
          </w:p>
          <w:p w14:paraId="6FEDB669" w14:textId="77777777" w:rsidR="0075297D" w:rsidRDefault="0075297D" w:rsidP="00082C93">
            <w:pPr>
              <w:pStyle w:val="TableParagraph"/>
              <w:spacing w:before="0"/>
              <w:ind w:left="0"/>
              <w:rPr>
                <w:color w:val="221F1F"/>
                <w:sz w:val="24"/>
              </w:rPr>
            </w:pPr>
          </w:p>
          <w:p w14:paraId="26D10C2F" w14:textId="2864F0F5" w:rsidR="0075297D" w:rsidRDefault="0075297D" w:rsidP="00082C93">
            <w:pPr>
              <w:pStyle w:val="TableParagraph"/>
              <w:spacing w:before="0"/>
              <w:ind w:left="0"/>
              <w:rPr>
                <w:color w:val="221F1F"/>
                <w:sz w:val="24"/>
              </w:rPr>
            </w:pPr>
            <w:r>
              <w:rPr>
                <w:color w:val="221F1F"/>
                <w:sz w:val="24"/>
              </w:rPr>
              <w:t xml:space="preserve">All disadvantaged children were offered </w:t>
            </w:r>
            <w:r w:rsidR="00FB1F3B">
              <w:rPr>
                <w:color w:val="221F1F"/>
                <w:sz w:val="24"/>
              </w:rPr>
              <w:t xml:space="preserve">an after school club this year, with a 50% take up. </w:t>
            </w:r>
          </w:p>
        </w:tc>
        <w:tc>
          <w:tcPr>
            <w:tcW w:w="4768" w:type="dxa"/>
            <w:tcBorders>
              <w:top w:val="single" w:sz="4" w:space="0" w:color="auto"/>
              <w:bottom w:val="single" w:sz="4" w:space="0" w:color="auto"/>
            </w:tcBorders>
          </w:tcPr>
          <w:p w14:paraId="3CCD1CA6" w14:textId="6D6496E3" w:rsidR="007F74E4" w:rsidRDefault="0075297D" w:rsidP="00FD5C33">
            <w:pPr>
              <w:pStyle w:val="TableParagraph"/>
              <w:spacing w:before="0"/>
              <w:ind w:left="0"/>
              <w:rPr>
                <w:color w:val="221F1F"/>
                <w:sz w:val="24"/>
              </w:rPr>
            </w:pPr>
            <w:r>
              <w:rPr>
                <w:color w:val="221F1F"/>
                <w:sz w:val="24"/>
              </w:rPr>
              <w:t>L</w:t>
            </w:r>
            <w:r w:rsidR="00F04E64">
              <w:rPr>
                <w:color w:val="221F1F"/>
                <w:sz w:val="24"/>
              </w:rPr>
              <w:t xml:space="preserve">ook to introduce Basketball as well as more inclusive sports into the curriculum in 2024/25. </w:t>
            </w:r>
          </w:p>
        </w:tc>
      </w:tr>
      <w:tr w:rsidR="005A714D" w14:paraId="0F21E78F" w14:textId="77777777" w:rsidTr="00082C93">
        <w:trPr>
          <w:trHeight w:val="1620"/>
        </w:trPr>
        <w:tc>
          <w:tcPr>
            <w:tcW w:w="5563" w:type="dxa"/>
            <w:tcBorders>
              <w:top w:val="single" w:sz="4" w:space="0" w:color="auto"/>
            </w:tcBorders>
          </w:tcPr>
          <w:p w14:paraId="6C1D0D63" w14:textId="77777777" w:rsidR="005F47A7" w:rsidRDefault="005F47A7" w:rsidP="005F47A7">
            <w:pPr>
              <w:pStyle w:val="TableParagraph"/>
              <w:ind w:left="9" w:right="-28"/>
              <w:rPr>
                <w:sz w:val="24"/>
              </w:rPr>
            </w:pPr>
            <w:r>
              <w:rPr>
                <w:sz w:val="24"/>
              </w:rPr>
              <w:t xml:space="preserve">Continued involvement in </w:t>
            </w:r>
            <w:proofErr w:type="gramStart"/>
            <w:r>
              <w:rPr>
                <w:sz w:val="24"/>
              </w:rPr>
              <w:t xml:space="preserve">Basingstoke </w:t>
            </w:r>
            <w:r>
              <w:rPr>
                <w:spacing w:val="-52"/>
                <w:sz w:val="24"/>
              </w:rPr>
              <w:t xml:space="preserve"> </w:t>
            </w:r>
            <w:r>
              <w:rPr>
                <w:sz w:val="24"/>
              </w:rPr>
              <w:t>and</w:t>
            </w:r>
            <w:proofErr w:type="gramEnd"/>
            <w:r>
              <w:rPr>
                <w:sz w:val="24"/>
              </w:rPr>
              <w:t xml:space="preserve"> Hampshire school sports</w:t>
            </w:r>
            <w:r>
              <w:rPr>
                <w:spacing w:val="1"/>
                <w:sz w:val="24"/>
              </w:rPr>
              <w:t xml:space="preserve"> </w:t>
            </w:r>
            <w:r>
              <w:rPr>
                <w:sz w:val="24"/>
              </w:rPr>
              <w:t>association.</w:t>
            </w:r>
          </w:p>
          <w:p w14:paraId="31977DC9" w14:textId="77777777" w:rsidR="005F47A7" w:rsidRDefault="005F47A7" w:rsidP="005F47A7">
            <w:pPr>
              <w:pStyle w:val="TableParagraph"/>
              <w:ind w:left="0"/>
              <w:rPr>
                <w:rFonts w:ascii="Times New Roman"/>
                <w:sz w:val="27"/>
              </w:rPr>
            </w:pPr>
          </w:p>
          <w:p w14:paraId="603A31F1" w14:textId="1BC15460" w:rsidR="005A714D" w:rsidRDefault="005F47A7" w:rsidP="005F47A7">
            <w:pPr>
              <w:pStyle w:val="TableParagraph"/>
              <w:ind w:left="9" w:right="38"/>
              <w:rPr>
                <w:color w:val="221F1F"/>
                <w:sz w:val="24"/>
              </w:rPr>
            </w:pPr>
            <w:r>
              <w:rPr>
                <w:sz w:val="24"/>
              </w:rPr>
              <w:t>Development of relations with local</w:t>
            </w:r>
            <w:r>
              <w:rPr>
                <w:spacing w:val="-52"/>
                <w:sz w:val="24"/>
              </w:rPr>
              <w:t xml:space="preserve">           </w:t>
            </w:r>
            <w:r>
              <w:rPr>
                <w:sz w:val="24"/>
              </w:rPr>
              <w:t>schools</w:t>
            </w:r>
            <w:r>
              <w:rPr>
                <w:spacing w:val="-3"/>
                <w:sz w:val="24"/>
              </w:rPr>
              <w:t xml:space="preserve"> </w:t>
            </w:r>
            <w:r>
              <w:rPr>
                <w:sz w:val="24"/>
              </w:rPr>
              <w:t>for</w:t>
            </w:r>
            <w:r>
              <w:rPr>
                <w:spacing w:val="-4"/>
                <w:sz w:val="24"/>
              </w:rPr>
              <w:t xml:space="preserve"> </w:t>
            </w:r>
            <w:r>
              <w:rPr>
                <w:sz w:val="24"/>
              </w:rPr>
              <w:t>friendly</w:t>
            </w:r>
            <w:r>
              <w:rPr>
                <w:spacing w:val="-1"/>
                <w:sz w:val="24"/>
              </w:rPr>
              <w:t xml:space="preserve"> </w:t>
            </w:r>
            <w:r>
              <w:rPr>
                <w:sz w:val="24"/>
              </w:rPr>
              <w:t>sports</w:t>
            </w:r>
            <w:r>
              <w:rPr>
                <w:spacing w:val="-3"/>
                <w:sz w:val="24"/>
              </w:rPr>
              <w:t xml:space="preserve"> </w:t>
            </w:r>
            <w:r>
              <w:rPr>
                <w:sz w:val="24"/>
              </w:rPr>
              <w:t>matches.</w:t>
            </w:r>
          </w:p>
        </w:tc>
        <w:tc>
          <w:tcPr>
            <w:tcW w:w="5036" w:type="dxa"/>
            <w:tcBorders>
              <w:top w:val="single" w:sz="4" w:space="0" w:color="auto"/>
            </w:tcBorders>
          </w:tcPr>
          <w:p w14:paraId="339AD64D" w14:textId="4EB0471A" w:rsidR="005A714D" w:rsidRDefault="00FB1F3B" w:rsidP="00082C93">
            <w:pPr>
              <w:pStyle w:val="TableParagraph"/>
              <w:spacing w:before="0"/>
              <w:ind w:left="0"/>
              <w:rPr>
                <w:color w:val="221F1F"/>
                <w:sz w:val="24"/>
              </w:rPr>
            </w:pPr>
            <w:r w:rsidRPr="00FB1F3B">
              <w:rPr>
                <w:color w:val="221F1F"/>
                <w:sz w:val="24"/>
              </w:rPr>
              <w:t xml:space="preserve">10 competitions were entered this year, with a </w:t>
            </w:r>
            <w:r>
              <w:rPr>
                <w:color w:val="221F1F"/>
                <w:sz w:val="24"/>
              </w:rPr>
              <w:t xml:space="preserve">total of 75 children attending, 22% of the children on roll. </w:t>
            </w:r>
          </w:p>
        </w:tc>
        <w:tc>
          <w:tcPr>
            <w:tcW w:w="4768" w:type="dxa"/>
            <w:tcBorders>
              <w:top w:val="single" w:sz="4" w:space="0" w:color="auto"/>
            </w:tcBorders>
          </w:tcPr>
          <w:p w14:paraId="561C1A18" w14:textId="03FC49EF" w:rsidR="005A714D" w:rsidRDefault="005F47A7" w:rsidP="00FD5C33">
            <w:pPr>
              <w:pStyle w:val="TableParagraph"/>
              <w:spacing w:before="0"/>
              <w:ind w:left="0"/>
              <w:rPr>
                <w:color w:val="221F1F"/>
                <w:sz w:val="24"/>
              </w:rPr>
            </w:pPr>
            <w:r>
              <w:rPr>
                <w:color w:val="221F1F"/>
                <w:sz w:val="24"/>
              </w:rPr>
              <w:t>Look at the sporting calendar in Autumn and timetable</w:t>
            </w:r>
            <w:r w:rsidR="00320C7A">
              <w:rPr>
                <w:color w:val="221F1F"/>
                <w:sz w:val="24"/>
              </w:rPr>
              <w:t xml:space="preserve"> earlier</w:t>
            </w:r>
            <w:r>
              <w:rPr>
                <w:color w:val="221F1F"/>
                <w:sz w:val="24"/>
              </w:rPr>
              <w:t xml:space="preserve"> competitions that we are interested in attending, especially those that we to not usually attend such as gymnastics. </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2BACBD1F" w:rsidR="0069539B" w:rsidRDefault="008E155D">
            <w:pPr>
              <w:pStyle w:val="TableParagraph"/>
              <w:ind w:left="79"/>
              <w:rPr>
                <w:sz w:val="28"/>
              </w:rPr>
            </w:pPr>
            <w:r>
              <w:rPr>
                <w:color w:val="231F20"/>
                <w:sz w:val="28"/>
              </w:rPr>
              <w:t>80</w:t>
            </w:r>
            <w:r w:rsidR="00FD26C0">
              <w:rPr>
                <w:color w:val="231F20"/>
                <w:sz w:val="28"/>
              </w:rPr>
              <w:t>%</w:t>
            </w:r>
          </w:p>
        </w:tc>
        <w:tc>
          <w:tcPr>
            <w:tcW w:w="5686" w:type="dxa"/>
          </w:tcPr>
          <w:p w14:paraId="6E452CF1" w14:textId="1CE008C8" w:rsidR="0069539B" w:rsidRDefault="0069539B">
            <w:pPr>
              <w:pStyle w:val="TableParagraph"/>
              <w:spacing w:before="3" w:line="235" w:lineRule="auto"/>
              <w:rPr>
                <w:i/>
                <w:sz w:val="28"/>
              </w:rPr>
            </w:pP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5DDC54FD" w:rsidR="0069539B" w:rsidRDefault="008E155D">
            <w:pPr>
              <w:pStyle w:val="TableParagraph"/>
              <w:ind w:left="79"/>
              <w:rPr>
                <w:sz w:val="28"/>
              </w:rPr>
            </w:pPr>
            <w:r>
              <w:rPr>
                <w:color w:val="231F20"/>
                <w:sz w:val="28"/>
              </w:rPr>
              <w:t>80</w:t>
            </w:r>
            <w:r w:rsidR="00FD26C0">
              <w:rPr>
                <w:color w:val="231F20"/>
                <w:sz w:val="28"/>
              </w:rPr>
              <w:t>%</w:t>
            </w:r>
          </w:p>
        </w:tc>
        <w:tc>
          <w:tcPr>
            <w:tcW w:w="5686" w:type="dxa"/>
          </w:tcPr>
          <w:p w14:paraId="4377F271" w14:textId="68B55F59"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5378235E" w:rsidR="0069539B" w:rsidRDefault="00A30083">
            <w:pPr>
              <w:pStyle w:val="TableParagraph"/>
              <w:ind w:left="79"/>
              <w:rPr>
                <w:sz w:val="28"/>
              </w:rPr>
            </w:pPr>
            <w:r>
              <w:rPr>
                <w:color w:val="231F20"/>
                <w:sz w:val="28"/>
              </w:rPr>
              <w:t>80</w:t>
            </w:r>
            <w:r w:rsidR="00FD26C0">
              <w:rPr>
                <w:color w:val="231F20"/>
                <w:sz w:val="28"/>
              </w:rPr>
              <w:t>%</w:t>
            </w:r>
          </w:p>
        </w:tc>
        <w:tc>
          <w:tcPr>
            <w:tcW w:w="5686" w:type="dxa"/>
          </w:tcPr>
          <w:p w14:paraId="6C0D0ADA" w14:textId="2B542D2B"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11E8A2A4" w:rsidR="0069539B" w:rsidRDefault="00FD26C0">
            <w:pPr>
              <w:pStyle w:val="TableParagraph"/>
              <w:ind w:left="79"/>
              <w:rPr>
                <w:sz w:val="28"/>
              </w:rPr>
            </w:pPr>
            <w:r>
              <w:rPr>
                <w:color w:val="231F20"/>
                <w:spacing w:val="-2"/>
                <w:sz w:val="28"/>
              </w:rPr>
              <w:t>No</w:t>
            </w:r>
          </w:p>
        </w:tc>
        <w:tc>
          <w:tcPr>
            <w:tcW w:w="5686" w:type="dxa"/>
          </w:tcPr>
          <w:p w14:paraId="76EEED5D" w14:textId="70B0D2EA" w:rsidR="0069539B" w:rsidRDefault="00B7644A" w:rsidP="00B7644A">
            <w:pPr>
              <w:pStyle w:val="TableParagraph"/>
              <w:spacing w:before="18" w:line="235" w:lineRule="auto"/>
              <w:ind w:right="478"/>
              <w:rPr>
                <w:rFonts w:ascii="Times New Roman"/>
                <w:sz w:val="26"/>
              </w:rPr>
            </w:pPr>
            <w:r w:rsidRPr="00B7644A">
              <w:rPr>
                <w:color w:val="231F20"/>
                <w:sz w:val="28"/>
              </w:rPr>
              <w:t>Going forward, this will be offered at the same time the year 5 cohort attend their swimming lessons.</w:t>
            </w:r>
            <w:r>
              <w:rPr>
                <w:rFonts w:ascii="Times New Roman"/>
                <w:sz w:val="26"/>
              </w:rPr>
              <w:t xml:space="preserve"> </w:t>
            </w: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066679B2" w:rsidR="0069539B" w:rsidRDefault="00FD26C0">
            <w:pPr>
              <w:pStyle w:val="TableParagraph"/>
              <w:ind w:left="79"/>
              <w:rPr>
                <w:sz w:val="28"/>
              </w:rPr>
            </w:pPr>
            <w:r>
              <w:rPr>
                <w:color w:val="231F20"/>
                <w:spacing w:val="-2"/>
                <w:sz w:val="28"/>
              </w:rPr>
              <w:t>No</w:t>
            </w:r>
          </w:p>
        </w:tc>
        <w:tc>
          <w:tcPr>
            <w:tcW w:w="5686" w:type="dxa"/>
          </w:tcPr>
          <w:p w14:paraId="1ADEDEDC" w14:textId="0CBA6B3D" w:rsidR="0069539B" w:rsidRDefault="0081456D" w:rsidP="00B7644A">
            <w:pPr>
              <w:pStyle w:val="TableParagraph"/>
              <w:spacing w:before="18" w:line="235" w:lineRule="auto"/>
              <w:ind w:right="478"/>
              <w:rPr>
                <w:rFonts w:ascii="Times New Roman"/>
                <w:sz w:val="26"/>
              </w:rPr>
            </w:pPr>
            <w:r w:rsidRPr="00B7644A">
              <w:rPr>
                <w:color w:val="231F20"/>
                <w:sz w:val="28"/>
              </w:rPr>
              <w:t>Swimming is taught by specialist coaches off school site at a local swimming pool.</w:t>
            </w:r>
            <w:r>
              <w:rPr>
                <w:rFonts w:ascii="Times New Roman"/>
                <w:sz w:val="26"/>
              </w:rPr>
              <w:t xml:space="preserve"> </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FD26C0">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09B2DB0D" w14:textId="77777777" w:rsidR="0081456D" w:rsidRDefault="0081456D" w:rsidP="0081456D">
            <w:pPr>
              <w:pStyle w:val="TableParagraph"/>
              <w:ind w:left="0"/>
              <w:rPr>
                <w:i/>
                <w:color w:val="4C4D4F"/>
                <w:sz w:val="28"/>
              </w:rPr>
            </w:pPr>
            <w:r>
              <w:rPr>
                <w:i/>
                <w:color w:val="4C4D4F"/>
                <w:sz w:val="28"/>
              </w:rPr>
              <w:t>Amy Shore</w:t>
            </w:r>
          </w:p>
          <w:p w14:paraId="26251E97" w14:textId="71795A74" w:rsidR="0081456D" w:rsidRPr="0081456D" w:rsidRDefault="0081456D" w:rsidP="0081456D">
            <w:pPr>
              <w:pStyle w:val="TableParagraph"/>
              <w:ind w:left="0"/>
              <w:rPr>
                <w:i/>
                <w:color w:val="4C4D4F"/>
                <w:sz w:val="28"/>
              </w:rPr>
            </w:pPr>
            <w:r>
              <w:rPr>
                <w:i/>
                <w:color w:val="4C4D4F"/>
                <w:sz w:val="28"/>
              </w:rPr>
              <w:t>PE coordinator</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7777777" w:rsidR="0069539B" w:rsidRDefault="00FD26C0">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632E02"/>
    <w:multiLevelType w:val="hybridMultilevel"/>
    <w:tmpl w:val="9050D86A"/>
    <w:lvl w:ilvl="0" w:tplc="DD14F7B4">
      <w:numFmt w:val="bullet"/>
      <w:lvlText w:val=""/>
      <w:lvlJc w:val="left"/>
      <w:pPr>
        <w:ind w:left="370" w:hanging="360"/>
      </w:pPr>
      <w:rPr>
        <w:rFonts w:ascii="Symbol" w:eastAsia="Symbol" w:hAnsi="Symbol" w:cs="Symbol" w:hint="default"/>
        <w:color w:val="221F1F"/>
        <w:w w:val="100"/>
        <w:sz w:val="24"/>
        <w:szCs w:val="24"/>
        <w:lang w:val="en-US" w:eastAsia="en-US" w:bidi="ar-SA"/>
      </w:rPr>
    </w:lvl>
    <w:lvl w:ilvl="1" w:tplc="47CA7310">
      <w:numFmt w:val="bullet"/>
      <w:lvlText w:val="•"/>
      <w:lvlJc w:val="left"/>
      <w:pPr>
        <w:ind w:left="793" w:hanging="360"/>
      </w:pPr>
      <w:rPr>
        <w:rFonts w:hint="default"/>
        <w:lang w:val="en-US" w:eastAsia="en-US" w:bidi="ar-SA"/>
      </w:rPr>
    </w:lvl>
    <w:lvl w:ilvl="2" w:tplc="9E4EAC22">
      <w:numFmt w:val="bullet"/>
      <w:lvlText w:val="•"/>
      <w:lvlJc w:val="left"/>
      <w:pPr>
        <w:ind w:left="1207" w:hanging="360"/>
      </w:pPr>
      <w:rPr>
        <w:rFonts w:hint="default"/>
        <w:lang w:val="en-US" w:eastAsia="en-US" w:bidi="ar-SA"/>
      </w:rPr>
    </w:lvl>
    <w:lvl w:ilvl="3" w:tplc="42CCE3E2">
      <w:numFmt w:val="bullet"/>
      <w:lvlText w:val="•"/>
      <w:lvlJc w:val="left"/>
      <w:pPr>
        <w:ind w:left="1620" w:hanging="360"/>
      </w:pPr>
      <w:rPr>
        <w:rFonts w:hint="default"/>
        <w:lang w:val="en-US" w:eastAsia="en-US" w:bidi="ar-SA"/>
      </w:rPr>
    </w:lvl>
    <w:lvl w:ilvl="4" w:tplc="FE26C65A">
      <w:numFmt w:val="bullet"/>
      <w:lvlText w:val="•"/>
      <w:lvlJc w:val="left"/>
      <w:pPr>
        <w:ind w:left="2034" w:hanging="360"/>
      </w:pPr>
      <w:rPr>
        <w:rFonts w:hint="default"/>
        <w:lang w:val="en-US" w:eastAsia="en-US" w:bidi="ar-SA"/>
      </w:rPr>
    </w:lvl>
    <w:lvl w:ilvl="5" w:tplc="FFEA66E8">
      <w:numFmt w:val="bullet"/>
      <w:lvlText w:val="•"/>
      <w:lvlJc w:val="left"/>
      <w:pPr>
        <w:ind w:left="2448" w:hanging="360"/>
      </w:pPr>
      <w:rPr>
        <w:rFonts w:hint="default"/>
        <w:lang w:val="en-US" w:eastAsia="en-US" w:bidi="ar-SA"/>
      </w:rPr>
    </w:lvl>
    <w:lvl w:ilvl="6" w:tplc="46B6269A">
      <w:numFmt w:val="bullet"/>
      <w:lvlText w:val="•"/>
      <w:lvlJc w:val="left"/>
      <w:pPr>
        <w:ind w:left="2861" w:hanging="360"/>
      </w:pPr>
      <w:rPr>
        <w:rFonts w:hint="default"/>
        <w:lang w:val="en-US" w:eastAsia="en-US" w:bidi="ar-SA"/>
      </w:rPr>
    </w:lvl>
    <w:lvl w:ilvl="7" w:tplc="52A4EFE0">
      <w:numFmt w:val="bullet"/>
      <w:lvlText w:val="•"/>
      <w:lvlJc w:val="left"/>
      <w:pPr>
        <w:ind w:left="3275" w:hanging="360"/>
      </w:pPr>
      <w:rPr>
        <w:rFonts w:hint="default"/>
        <w:lang w:val="en-US" w:eastAsia="en-US" w:bidi="ar-SA"/>
      </w:rPr>
    </w:lvl>
    <w:lvl w:ilvl="8" w:tplc="26668FDA">
      <w:numFmt w:val="bullet"/>
      <w:lvlText w:val="•"/>
      <w:lvlJc w:val="left"/>
      <w:pPr>
        <w:ind w:left="3688" w:hanging="360"/>
      </w:pPr>
      <w:rPr>
        <w:rFonts w:hint="default"/>
        <w:lang w:val="en-US" w:eastAsia="en-US" w:bidi="ar-SA"/>
      </w:rPr>
    </w:lvl>
  </w:abstractNum>
  <w:abstractNum w:abstractNumId="1" w15:restartNumberingAfterBreak="0">
    <w:nsid w:val="251716EA"/>
    <w:multiLevelType w:val="hybridMultilevel"/>
    <w:tmpl w:val="A7E0C5A2"/>
    <w:lvl w:ilvl="0" w:tplc="6BA642F6">
      <w:numFmt w:val="bullet"/>
      <w:lvlText w:val=""/>
      <w:lvlJc w:val="left"/>
      <w:pPr>
        <w:ind w:left="369" w:hanging="360"/>
      </w:pPr>
      <w:rPr>
        <w:rFonts w:hint="default"/>
        <w:w w:val="100"/>
        <w:lang w:val="en-US" w:eastAsia="en-US" w:bidi="ar-SA"/>
      </w:rPr>
    </w:lvl>
    <w:lvl w:ilvl="1" w:tplc="3DE83BC2">
      <w:numFmt w:val="bullet"/>
      <w:lvlText w:val="•"/>
      <w:lvlJc w:val="left"/>
      <w:pPr>
        <w:ind w:left="676" w:hanging="360"/>
      </w:pPr>
      <w:rPr>
        <w:rFonts w:hint="default"/>
        <w:lang w:val="en-US" w:eastAsia="en-US" w:bidi="ar-SA"/>
      </w:rPr>
    </w:lvl>
    <w:lvl w:ilvl="2" w:tplc="CC2C608A">
      <w:numFmt w:val="bullet"/>
      <w:lvlText w:val="•"/>
      <w:lvlJc w:val="left"/>
      <w:pPr>
        <w:ind w:left="993" w:hanging="360"/>
      </w:pPr>
      <w:rPr>
        <w:rFonts w:hint="default"/>
        <w:lang w:val="en-US" w:eastAsia="en-US" w:bidi="ar-SA"/>
      </w:rPr>
    </w:lvl>
    <w:lvl w:ilvl="3" w:tplc="2BC233C2">
      <w:numFmt w:val="bullet"/>
      <w:lvlText w:val="•"/>
      <w:lvlJc w:val="left"/>
      <w:pPr>
        <w:ind w:left="1309" w:hanging="360"/>
      </w:pPr>
      <w:rPr>
        <w:rFonts w:hint="default"/>
        <w:lang w:val="en-US" w:eastAsia="en-US" w:bidi="ar-SA"/>
      </w:rPr>
    </w:lvl>
    <w:lvl w:ilvl="4" w:tplc="FE629588">
      <w:numFmt w:val="bullet"/>
      <w:lvlText w:val="•"/>
      <w:lvlJc w:val="left"/>
      <w:pPr>
        <w:ind w:left="1626" w:hanging="360"/>
      </w:pPr>
      <w:rPr>
        <w:rFonts w:hint="default"/>
        <w:lang w:val="en-US" w:eastAsia="en-US" w:bidi="ar-SA"/>
      </w:rPr>
    </w:lvl>
    <w:lvl w:ilvl="5" w:tplc="2562834C">
      <w:numFmt w:val="bullet"/>
      <w:lvlText w:val="•"/>
      <w:lvlJc w:val="left"/>
      <w:pPr>
        <w:ind w:left="1942" w:hanging="360"/>
      </w:pPr>
      <w:rPr>
        <w:rFonts w:hint="default"/>
        <w:lang w:val="en-US" w:eastAsia="en-US" w:bidi="ar-SA"/>
      </w:rPr>
    </w:lvl>
    <w:lvl w:ilvl="6" w:tplc="9B42BE34">
      <w:numFmt w:val="bullet"/>
      <w:lvlText w:val="•"/>
      <w:lvlJc w:val="left"/>
      <w:pPr>
        <w:ind w:left="2259" w:hanging="360"/>
      </w:pPr>
      <w:rPr>
        <w:rFonts w:hint="default"/>
        <w:lang w:val="en-US" w:eastAsia="en-US" w:bidi="ar-SA"/>
      </w:rPr>
    </w:lvl>
    <w:lvl w:ilvl="7" w:tplc="7FB83E92">
      <w:numFmt w:val="bullet"/>
      <w:lvlText w:val="•"/>
      <w:lvlJc w:val="left"/>
      <w:pPr>
        <w:ind w:left="2575" w:hanging="360"/>
      </w:pPr>
      <w:rPr>
        <w:rFonts w:hint="default"/>
        <w:lang w:val="en-US" w:eastAsia="en-US" w:bidi="ar-SA"/>
      </w:rPr>
    </w:lvl>
    <w:lvl w:ilvl="8" w:tplc="D2B891FC">
      <w:numFmt w:val="bullet"/>
      <w:lvlText w:val="•"/>
      <w:lvlJc w:val="left"/>
      <w:pPr>
        <w:ind w:left="2892" w:hanging="360"/>
      </w:pPr>
      <w:rPr>
        <w:rFonts w:hint="default"/>
        <w:lang w:val="en-US" w:eastAsia="en-US" w:bidi="ar-SA"/>
      </w:rPr>
    </w:lvl>
  </w:abstractNum>
  <w:abstractNum w:abstractNumId="2" w15:restartNumberingAfterBreak="0">
    <w:nsid w:val="398E4CDE"/>
    <w:multiLevelType w:val="hybridMultilevel"/>
    <w:tmpl w:val="3C9A361A"/>
    <w:lvl w:ilvl="0" w:tplc="11CAB19C">
      <w:numFmt w:val="bullet"/>
      <w:lvlText w:val=""/>
      <w:lvlJc w:val="left"/>
      <w:pPr>
        <w:ind w:left="370" w:hanging="360"/>
      </w:pPr>
      <w:rPr>
        <w:rFonts w:ascii="Symbol" w:eastAsia="Symbol" w:hAnsi="Symbol" w:cs="Symbol" w:hint="default"/>
        <w:color w:val="221F1F"/>
        <w:w w:val="100"/>
        <w:sz w:val="24"/>
        <w:szCs w:val="24"/>
        <w:lang w:val="en-US" w:eastAsia="en-US" w:bidi="ar-SA"/>
      </w:rPr>
    </w:lvl>
    <w:lvl w:ilvl="1" w:tplc="3D2E74D6">
      <w:numFmt w:val="bullet"/>
      <w:lvlText w:val="•"/>
      <w:lvlJc w:val="left"/>
      <w:pPr>
        <w:ind w:left="794" w:hanging="360"/>
      </w:pPr>
      <w:rPr>
        <w:rFonts w:hint="default"/>
        <w:lang w:val="en-US" w:eastAsia="en-US" w:bidi="ar-SA"/>
      </w:rPr>
    </w:lvl>
    <w:lvl w:ilvl="2" w:tplc="ACA25B82">
      <w:numFmt w:val="bullet"/>
      <w:lvlText w:val="•"/>
      <w:lvlJc w:val="left"/>
      <w:pPr>
        <w:ind w:left="1209" w:hanging="360"/>
      </w:pPr>
      <w:rPr>
        <w:rFonts w:hint="default"/>
        <w:lang w:val="en-US" w:eastAsia="en-US" w:bidi="ar-SA"/>
      </w:rPr>
    </w:lvl>
    <w:lvl w:ilvl="3" w:tplc="141269DE">
      <w:numFmt w:val="bullet"/>
      <w:lvlText w:val="•"/>
      <w:lvlJc w:val="left"/>
      <w:pPr>
        <w:ind w:left="1623" w:hanging="360"/>
      </w:pPr>
      <w:rPr>
        <w:rFonts w:hint="default"/>
        <w:lang w:val="en-US" w:eastAsia="en-US" w:bidi="ar-SA"/>
      </w:rPr>
    </w:lvl>
    <w:lvl w:ilvl="4" w:tplc="BFB653B6">
      <w:numFmt w:val="bullet"/>
      <w:lvlText w:val="•"/>
      <w:lvlJc w:val="left"/>
      <w:pPr>
        <w:ind w:left="2038" w:hanging="360"/>
      </w:pPr>
      <w:rPr>
        <w:rFonts w:hint="default"/>
        <w:lang w:val="en-US" w:eastAsia="en-US" w:bidi="ar-SA"/>
      </w:rPr>
    </w:lvl>
    <w:lvl w:ilvl="5" w:tplc="E2269234">
      <w:numFmt w:val="bullet"/>
      <w:lvlText w:val="•"/>
      <w:lvlJc w:val="left"/>
      <w:pPr>
        <w:ind w:left="2453" w:hanging="360"/>
      </w:pPr>
      <w:rPr>
        <w:rFonts w:hint="default"/>
        <w:lang w:val="en-US" w:eastAsia="en-US" w:bidi="ar-SA"/>
      </w:rPr>
    </w:lvl>
    <w:lvl w:ilvl="6" w:tplc="5F56028C">
      <w:numFmt w:val="bullet"/>
      <w:lvlText w:val="•"/>
      <w:lvlJc w:val="left"/>
      <w:pPr>
        <w:ind w:left="2867" w:hanging="360"/>
      </w:pPr>
      <w:rPr>
        <w:rFonts w:hint="default"/>
        <w:lang w:val="en-US" w:eastAsia="en-US" w:bidi="ar-SA"/>
      </w:rPr>
    </w:lvl>
    <w:lvl w:ilvl="7" w:tplc="22103190">
      <w:numFmt w:val="bullet"/>
      <w:lvlText w:val="•"/>
      <w:lvlJc w:val="left"/>
      <w:pPr>
        <w:ind w:left="3282" w:hanging="360"/>
      </w:pPr>
      <w:rPr>
        <w:rFonts w:hint="default"/>
        <w:lang w:val="en-US" w:eastAsia="en-US" w:bidi="ar-SA"/>
      </w:rPr>
    </w:lvl>
    <w:lvl w:ilvl="8" w:tplc="D6C83080">
      <w:numFmt w:val="bullet"/>
      <w:lvlText w:val="•"/>
      <w:lvlJc w:val="left"/>
      <w:pPr>
        <w:ind w:left="3696" w:hanging="360"/>
      </w:pPr>
      <w:rPr>
        <w:rFonts w:hint="default"/>
        <w:lang w:val="en-US" w:eastAsia="en-US" w:bidi="ar-SA"/>
      </w:rPr>
    </w:lvl>
  </w:abstractNum>
  <w:abstractNum w:abstractNumId="3"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4" w15:restartNumberingAfterBreak="0">
    <w:nsid w:val="4AD34376"/>
    <w:multiLevelType w:val="hybridMultilevel"/>
    <w:tmpl w:val="E3D03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ED7272"/>
    <w:multiLevelType w:val="hybridMultilevel"/>
    <w:tmpl w:val="859410BE"/>
    <w:lvl w:ilvl="0" w:tplc="99B8AF3C">
      <w:numFmt w:val="bullet"/>
      <w:lvlText w:val=""/>
      <w:lvlJc w:val="left"/>
      <w:pPr>
        <w:ind w:left="370" w:hanging="360"/>
      </w:pPr>
      <w:rPr>
        <w:rFonts w:ascii="Symbol" w:eastAsia="Symbol" w:hAnsi="Symbol" w:cs="Symbol" w:hint="default"/>
        <w:color w:val="221F1F"/>
        <w:w w:val="100"/>
        <w:sz w:val="24"/>
        <w:szCs w:val="24"/>
        <w:lang w:val="en-US" w:eastAsia="en-US" w:bidi="ar-SA"/>
      </w:rPr>
    </w:lvl>
    <w:lvl w:ilvl="1" w:tplc="09BA8ADC">
      <w:numFmt w:val="bullet"/>
      <w:lvlText w:val="•"/>
      <w:lvlJc w:val="left"/>
      <w:pPr>
        <w:ind w:left="794" w:hanging="360"/>
      </w:pPr>
      <w:rPr>
        <w:rFonts w:hint="default"/>
        <w:lang w:val="en-US" w:eastAsia="en-US" w:bidi="ar-SA"/>
      </w:rPr>
    </w:lvl>
    <w:lvl w:ilvl="2" w:tplc="C25014F0">
      <w:numFmt w:val="bullet"/>
      <w:lvlText w:val="•"/>
      <w:lvlJc w:val="left"/>
      <w:pPr>
        <w:ind w:left="1209" w:hanging="360"/>
      </w:pPr>
      <w:rPr>
        <w:rFonts w:hint="default"/>
        <w:lang w:val="en-US" w:eastAsia="en-US" w:bidi="ar-SA"/>
      </w:rPr>
    </w:lvl>
    <w:lvl w:ilvl="3" w:tplc="9CDAEC32">
      <w:numFmt w:val="bullet"/>
      <w:lvlText w:val="•"/>
      <w:lvlJc w:val="left"/>
      <w:pPr>
        <w:ind w:left="1623" w:hanging="360"/>
      </w:pPr>
      <w:rPr>
        <w:rFonts w:hint="default"/>
        <w:lang w:val="en-US" w:eastAsia="en-US" w:bidi="ar-SA"/>
      </w:rPr>
    </w:lvl>
    <w:lvl w:ilvl="4" w:tplc="B9626B7A">
      <w:numFmt w:val="bullet"/>
      <w:lvlText w:val="•"/>
      <w:lvlJc w:val="left"/>
      <w:pPr>
        <w:ind w:left="2038" w:hanging="360"/>
      </w:pPr>
      <w:rPr>
        <w:rFonts w:hint="default"/>
        <w:lang w:val="en-US" w:eastAsia="en-US" w:bidi="ar-SA"/>
      </w:rPr>
    </w:lvl>
    <w:lvl w:ilvl="5" w:tplc="89F628A8">
      <w:numFmt w:val="bullet"/>
      <w:lvlText w:val="•"/>
      <w:lvlJc w:val="left"/>
      <w:pPr>
        <w:ind w:left="2453" w:hanging="360"/>
      </w:pPr>
      <w:rPr>
        <w:rFonts w:hint="default"/>
        <w:lang w:val="en-US" w:eastAsia="en-US" w:bidi="ar-SA"/>
      </w:rPr>
    </w:lvl>
    <w:lvl w:ilvl="6" w:tplc="3A82E6B6">
      <w:numFmt w:val="bullet"/>
      <w:lvlText w:val="•"/>
      <w:lvlJc w:val="left"/>
      <w:pPr>
        <w:ind w:left="2867" w:hanging="360"/>
      </w:pPr>
      <w:rPr>
        <w:rFonts w:hint="default"/>
        <w:lang w:val="en-US" w:eastAsia="en-US" w:bidi="ar-SA"/>
      </w:rPr>
    </w:lvl>
    <w:lvl w:ilvl="7" w:tplc="8362BE3E">
      <w:numFmt w:val="bullet"/>
      <w:lvlText w:val="•"/>
      <w:lvlJc w:val="left"/>
      <w:pPr>
        <w:ind w:left="3282" w:hanging="360"/>
      </w:pPr>
      <w:rPr>
        <w:rFonts w:hint="default"/>
        <w:lang w:val="en-US" w:eastAsia="en-US" w:bidi="ar-SA"/>
      </w:rPr>
    </w:lvl>
    <w:lvl w:ilvl="8" w:tplc="EA8EF200">
      <w:numFmt w:val="bullet"/>
      <w:lvlText w:val="•"/>
      <w:lvlJc w:val="left"/>
      <w:pPr>
        <w:ind w:left="3696" w:hanging="360"/>
      </w:pPr>
      <w:rPr>
        <w:rFonts w:hint="default"/>
        <w:lang w:val="en-US" w:eastAsia="en-US" w:bidi="ar-SA"/>
      </w:r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oNotDisplayPageBoundarie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82C93"/>
    <w:rsid w:val="000B27AC"/>
    <w:rsid w:val="000B72FE"/>
    <w:rsid w:val="000C6176"/>
    <w:rsid w:val="00126F20"/>
    <w:rsid w:val="00141D72"/>
    <w:rsid w:val="00150EAD"/>
    <w:rsid w:val="002058E9"/>
    <w:rsid w:val="00232F42"/>
    <w:rsid w:val="00266323"/>
    <w:rsid w:val="003071B3"/>
    <w:rsid w:val="00314D45"/>
    <w:rsid w:val="00320C7A"/>
    <w:rsid w:val="00344257"/>
    <w:rsid w:val="003658B7"/>
    <w:rsid w:val="00381628"/>
    <w:rsid w:val="00394951"/>
    <w:rsid w:val="003A1BDC"/>
    <w:rsid w:val="003E42C6"/>
    <w:rsid w:val="003E7ACF"/>
    <w:rsid w:val="0045650E"/>
    <w:rsid w:val="004601C4"/>
    <w:rsid w:val="00473B22"/>
    <w:rsid w:val="004C68EB"/>
    <w:rsid w:val="005915D8"/>
    <w:rsid w:val="005A2105"/>
    <w:rsid w:val="005A714D"/>
    <w:rsid w:val="005C1C94"/>
    <w:rsid w:val="005D146B"/>
    <w:rsid w:val="005F47A7"/>
    <w:rsid w:val="00607E65"/>
    <w:rsid w:val="00637910"/>
    <w:rsid w:val="0069539B"/>
    <w:rsid w:val="006957E6"/>
    <w:rsid w:val="006A4F58"/>
    <w:rsid w:val="006E2553"/>
    <w:rsid w:val="006E49A0"/>
    <w:rsid w:val="006F4210"/>
    <w:rsid w:val="0075297D"/>
    <w:rsid w:val="0075535C"/>
    <w:rsid w:val="00795025"/>
    <w:rsid w:val="007F74E4"/>
    <w:rsid w:val="0081456D"/>
    <w:rsid w:val="00825CDC"/>
    <w:rsid w:val="008A621B"/>
    <w:rsid w:val="008C4A05"/>
    <w:rsid w:val="008C7781"/>
    <w:rsid w:val="008E155D"/>
    <w:rsid w:val="00995993"/>
    <w:rsid w:val="009A6A55"/>
    <w:rsid w:val="009B2CAA"/>
    <w:rsid w:val="009D7EAF"/>
    <w:rsid w:val="00A30083"/>
    <w:rsid w:val="00AC40E1"/>
    <w:rsid w:val="00AE69EC"/>
    <w:rsid w:val="00B74C63"/>
    <w:rsid w:val="00B7644A"/>
    <w:rsid w:val="00C222AD"/>
    <w:rsid w:val="00C46D02"/>
    <w:rsid w:val="00C553C3"/>
    <w:rsid w:val="00C72BD3"/>
    <w:rsid w:val="00C94658"/>
    <w:rsid w:val="00C96931"/>
    <w:rsid w:val="00CB1480"/>
    <w:rsid w:val="00CE75F4"/>
    <w:rsid w:val="00D26964"/>
    <w:rsid w:val="00D3113C"/>
    <w:rsid w:val="00D605FE"/>
    <w:rsid w:val="00D67565"/>
    <w:rsid w:val="00D71EA3"/>
    <w:rsid w:val="00D83E40"/>
    <w:rsid w:val="00DD01D8"/>
    <w:rsid w:val="00DE54E4"/>
    <w:rsid w:val="00E564D9"/>
    <w:rsid w:val="00E8613A"/>
    <w:rsid w:val="00EF4CCC"/>
    <w:rsid w:val="00F04E64"/>
    <w:rsid w:val="00F13449"/>
    <w:rsid w:val="00F42F8A"/>
    <w:rsid w:val="00F61EF5"/>
    <w:rsid w:val="00FB1F3B"/>
    <w:rsid w:val="00FD26C0"/>
    <w:rsid w:val="00FD5C33"/>
    <w:rsid w:val="00FE2EAB"/>
    <w:rsid w:val="00FF77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34"/>
    <w:qFormat/>
    <w:pPr>
      <w:ind w:left="540" w:hanging="360"/>
    </w:pPr>
  </w:style>
  <w:style w:type="paragraph" w:customStyle="1" w:styleId="TableParagraph">
    <w:name w:val="Table Paragraph"/>
    <w:basedOn w:val="Normal"/>
    <w:uiPriority w:val="1"/>
    <w:qFormat/>
    <w:pPr>
      <w:spacing w:before="13"/>
      <w:ind w:left="80"/>
    </w:pPr>
  </w:style>
  <w:style w:type="paragraph" w:customStyle="1" w:styleId="Default">
    <w:name w:val="Default"/>
    <w:rsid w:val="005915D8"/>
    <w:pPr>
      <w:widowControl/>
      <w:adjustRightInd w:val="0"/>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Pages>12</Pages>
  <Words>1966</Words>
  <Characters>11210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Amy Shore</cp:lastModifiedBy>
  <cp:revision>64</cp:revision>
  <dcterms:created xsi:type="dcterms:W3CDTF">2024-07-03T14:44:00Z</dcterms:created>
  <dcterms:modified xsi:type="dcterms:W3CDTF">2024-07-17T09:23:00Z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