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32"/>
        <w:tblW w:w="16013" w:type="dxa"/>
        <w:tblLook w:val="04A0" w:firstRow="1" w:lastRow="0" w:firstColumn="1" w:lastColumn="0" w:noHBand="0" w:noVBand="1"/>
      </w:tblPr>
      <w:tblGrid>
        <w:gridCol w:w="1129"/>
        <w:gridCol w:w="8222"/>
        <w:gridCol w:w="6662"/>
      </w:tblGrid>
      <w:tr w:rsidR="00007E93" w:rsidTr="003C1951">
        <w:tc>
          <w:tcPr>
            <w:tcW w:w="1129" w:type="dxa"/>
            <w:shd w:val="clear" w:color="auto" w:fill="F2F2F2" w:themeFill="background1" w:themeFillShade="F2"/>
          </w:tcPr>
          <w:p w:rsidR="00007E93" w:rsidRPr="00455D17" w:rsidRDefault="00007E93" w:rsidP="00455D17">
            <w:pPr>
              <w:jc w:val="center"/>
              <w:rPr>
                <w:b/>
              </w:rPr>
            </w:pPr>
            <w:r w:rsidRPr="00FE7A60">
              <w:rPr>
                <w:b/>
              </w:rPr>
              <w:t>Week 1 – 20</w:t>
            </w:r>
            <w:r w:rsidRPr="00FE7A60">
              <w:rPr>
                <w:b/>
                <w:vertAlign w:val="superscript"/>
              </w:rPr>
              <w:t>th</w:t>
            </w:r>
            <w:r w:rsidRPr="00FE7A60">
              <w:rPr>
                <w:b/>
              </w:rPr>
              <w:t xml:space="preserve"> April</w:t>
            </w:r>
          </w:p>
        </w:tc>
        <w:tc>
          <w:tcPr>
            <w:tcW w:w="8222" w:type="dxa"/>
            <w:shd w:val="clear" w:color="auto" w:fill="F2F2F2" w:themeFill="background1" w:themeFillShade="F2"/>
          </w:tcPr>
          <w:p w:rsidR="00007E93" w:rsidRDefault="00007E93" w:rsidP="00FE7A60">
            <w:pPr>
              <w:jc w:val="center"/>
              <w:rPr>
                <w:b/>
              </w:rPr>
            </w:pPr>
            <w:r>
              <w:rPr>
                <w:b/>
              </w:rPr>
              <w:t xml:space="preserve">Monday </w:t>
            </w:r>
          </w:p>
          <w:p w:rsidR="00007E93" w:rsidRDefault="00007E93" w:rsidP="00FE7A60">
            <w:pPr>
              <w:jc w:val="center"/>
              <w:rPr>
                <w:b/>
                <w:u w:val="single"/>
              </w:rPr>
            </w:pPr>
          </w:p>
        </w:tc>
        <w:tc>
          <w:tcPr>
            <w:tcW w:w="6662" w:type="dxa"/>
            <w:shd w:val="clear" w:color="auto" w:fill="F2F2F2" w:themeFill="background1" w:themeFillShade="F2"/>
          </w:tcPr>
          <w:p w:rsidR="00007E93" w:rsidRPr="00007E93" w:rsidRDefault="00007E93" w:rsidP="00504C4F">
            <w:pPr>
              <w:jc w:val="center"/>
              <w:rPr>
                <w:b/>
              </w:rPr>
            </w:pPr>
            <w:r w:rsidRPr="00007E93">
              <w:rPr>
                <w:b/>
              </w:rPr>
              <w:t xml:space="preserve">Tuesday </w:t>
            </w:r>
          </w:p>
        </w:tc>
      </w:tr>
      <w:tr w:rsidR="00007E93" w:rsidTr="003C1951">
        <w:tc>
          <w:tcPr>
            <w:tcW w:w="1129" w:type="dxa"/>
            <w:shd w:val="clear" w:color="auto" w:fill="F2F2F2" w:themeFill="background1" w:themeFillShade="F2"/>
          </w:tcPr>
          <w:p w:rsidR="00007E93" w:rsidRPr="00FE7A60" w:rsidRDefault="00007E93" w:rsidP="00504C4F">
            <w:pPr>
              <w:jc w:val="center"/>
              <w:rPr>
                <w:b/>
              </w:rPr>
            </w:pPr>
          </w:p>
        </w:tc>
        <w:tc>
          <w:tcPr>
            <w:tcW w:w="8222" w:type="dxa"/>
          </w:tcPr>
          <w:p w:rsidR="00007E93" w:rsidRPr="00FE7A60" w:rsidRDefault="00007E93" w:rsidP="00504C4F">
            <w:pPr>
              <w:jc w:val="center"/>
              <w:rPr>
                <w:b/>
              </w:rPr>
            </w:pPr>
            <w:r>
              <w:rPr>
                <w:b/>
              </w:rPr>
              <w:t xml:space="preserve">Reading </w:t>
            </w:r>
          </w:p>
          <w:p w:rsidR="002F4556" w:rsidRDefault="002F4556" w:rsidP="002F4556">
            <w:pPr>
              <w:jc w:val="center"/>
            </w:pPr>
            <w:r>
              <w:t>Spend 15 – 20 minutes reading your reading book or a book you have at home. Summarise what you have read to an adult after.</w:t>
            </w:r>
          </w:p>
          <w:p w:rsidR="00007E93" w:rsidRDefault="00007E93" w:rsidP="00504C4F">
            <w:pPr>
              <w:jc w:val="center"/>
            </w:pPr>
          </w:p>
          <w:p w:rsidR="002F4556" w:rsidRDefault="002F4556" w:rsidP="00504C4F">
            <w:pPr>
              <w:jc w:val="center"/>
            </w:pPr>
            <w:r>
              <w:t xml:space="preserve">If you are using tray books, think about using this website to find appropriate books:  </w:t>
            </w:r>
            <w:hyperlink r:id="rId4" w:history="1">
              <w:r w:rsidRPr="003437F9">
                <w:rPr>
                  <w:rStyle w:val="Hyperlink"/>
                </w:rPr>
                <w:t>https://home.oxfordowl.co.uk/books/free-ebooks/</w:t>
              </w:r>
            </w:hyperlink>
            <w:r>
              <w:t xml:space="preserve"> </w:t>
            </w:r>
          </w:p>
          <w:p w:rsidR="00007E93" w:rsidRDefault="00007E93" w:rsidP="00504C4F">
            <w:pPr>
              <w:jc w:val="center"/>
              <w:rPr>
                <w:b/>
              </w:rPr>
            </w:pPr>
            <w:r>
              <w:rPr>
                <w:b/>
              </w:rPr>
              <w:t xml:space="preserve"> Maths</w:t>
            </w:r>
          </w:p>
          <w:p w:rsidR="00007E93" w:rsidRDefault="002F4556" w:rsidP="002F4556">
            <w:pPr>
              <w:jc w:val="center"/>
            </w:pPr>
            <w:r w:rsidRPr="002F4556">
              <w:t>This week we will be looking at bar charts</w:t>
            </w:r>
          </w:p>
          <w:p w:rsidR="002F4556" w:rsidRDefault="00042531" w:rsidP="003C1951">
            <w:pPr>
              <w:tabs>
                <w:tab w:val="center" w:pos="4074"/>
                <w:tab w:val="left" w:pos="5891"/>
              </w:tabs>
              <w:jc w:val="center"/>
            </w:pPr>
            <w:r>
              <w:t xml:space="preserve">Work on Education </w:t>
            </w:r>
            <w:r w:rsidR="003C1951">
              <w:t xml:space="preserve">city, </w:t>
            </w:r>
            <w:r w:rsidR="003C1951" w:rsidRPr="003C1951">
              <w:t>Read and interpret tally charts to answer the questions and then use the data to construct a tally chart.</w:t>
            </w:r>
            <w:r w:rsidR="003C1951">
              <w:t xml:space="preserve"> </w:t>
            </w:r>
            <w:r w:rsidR="003C1951" w:rsidRPr="003C1951">
              <w:rPr>
                <w:u w:val="single"/>
              </w:rPr>
              <w:t>Hit the puck</w:t>
            </w:r>
            <w:r w:rsidR="003C1951">
              <w:t>.</w:t>
            </w:r>
          </w:p>
          <w:p w:rsidR="00042531" w:rsidRPr="002F4556" w:rsidRDefault="00042531" w:rsidP="002F4556">
            <w:pPr>
              <w:jc w:val="center"/>
            </w:pPr>
          </w:p>
          <w:p w:rsidR="00007E93" w:rsidRDefault="00007E93" w:rsidP="00AA7AE0">
            <w:pPr>
              <w:jc w:val="center"/>
              <w:rPr>
                <w:b/>
              </w:rPr>
            </w:pPr>
            <w:r>
              <w:rPr>
                <w:b/>
              </w:rPr>
              <w:t>Grammar</w:t>
            </w:r>
          </w:p>
          <w:p w:rsidR="00994791" w:rsidRPr="00994791" w:rsidRDefault="00994791" w:rsidP="00AA7AE0">
            <w:pPr>
              <w:jc w:val="center"/>
            </w:pPr>
            <w:r>
              <w:t>For grammar this week, check the grammar mat that has been included and work on one of these a day. (answers included).</w:t>
            </w:r>
          </w:p>
          <w:p w:rsidR="00007E93" w:rsidRDefault="00007E93" w:rsidP="0056596A">
            <w:pPr>
              <w:jc w:val="center"/>
            </w:pPr>
          </w:p>
          <w:p w:rsidR="00007E93" w:rsidRDefault="00007E93" w:rsidP="0056596A">
            <w:pPr>
              <w:jc w:val="center"/>
              <w:rPr>
                <w:b/>
              </w:rPr>
            </w:pPr>
            <w:r>
              <w:rPr>
                <w:b/>
              </w:rPr>
              <w:t xml:space="preserve"> Topic Work – Geography </w:t>
            </w:r>
          </w:p>
          <w:p w:rsidR="00007E93" w:rsidRDefault="00007E93" w:rsidP="0056596A">
            <w:pPr>
              <w:jc w:val="center"/>
              <w:rPr>
                <w:b/>
                <w:u w:val="single"/>
              </w:rPr>
            </w:pPr>
            <w:r w:rsidRPr="004B725A">
              <w:rPr>
                <w:b/>
                <w:u w:val="single"/>
              </w:rPr>
              <w:t xml:space="preserve">Can I </w:t>
            </w:r>
            <w:r w:rsidR="00496BC5">
              <w:rPr>
                <w:b/>
                <w:u w:val="single"/>
              </w:rPr>
              <w:t>locate and label Australia</w:t>
            </w:r>
            <w:r w:rsidRPr="004B725A">
              <w:rPr>
                <w:b/>
                <w:u w:val="single"/>
              </w:rPr>
              <w:t xml:space="preserve">? </w:t>
            </w:r>
          </w:p>
          <w:p w:rsidR="00007E93" w:rsidRDefault="00496BC5" w:rsidP="0056596A">
            <w:pPr>
              <w:jc w:val="center"/>
            </w:pPr>
            <w:r>
              <w:t>Use the map Global map to locate Australia and label the oceans and countries around it.</w:t>
            </w:r>
          </w:p>
          <w:p w:rsidR="00496BC5" w:rsidRPr="00496BC5" w:rsidRDefault="00496BC5" w:rsidP="0056596A">
            <w:pPr>
              <w:jc w:val="center"/>
            </w:pPr>
            <w:r>
              <w:t>Find out how big Australia is (area) and some countries that are larger and smaller than it.</w:t>
            </w:r>
          </w:p>
          <w:p w:rsidR="00007E93" w:rsidRDefault="00007E93" w:rsidP="009C004A">
            <w:pPr>
              <w:jc w:val="center"/>
              <w:rPr>
                <w:b/>
                <w:u w:val="single"/>
              </w:rPr>
            </w:pPr>
          </w:p>
        </w:tc>
        <w:tc>
          <w:tcPr>
            <w:tcW w:w="6662" w:type="dxa"/>
          </w:tcPr>
          <w:p w:rsidR="00007E93" w:rsidRDefault="00994791" w:rsidP="00007E93">
            <w:pPr>
              <w:jc w:val="center"/>
              <w:rPr>
                <w:b/>
              </w:rPr>
            </w:pPr>
            <w:r>
              <w:rPr>
                <w:b/>
              </w:rPr>
              <w:t>English</w:t>
            </w:r>
          </w:p>
          <w:p w:rsidR="00B01A72" w:rsidRDefault="00586BF7" w:rsidP="00007E93">
            <w:pPr>
              <w:jc w:val="center"/>
            </w:pPr>
            <w:r>
              <w:t>Read through the story “</w:t>
            </w:r>
            <w:proofErr w:type="spellStart"/>
            <w:r>
              <w:t>Tiddalick</w:t>
            </w:r>
            <w:proofErr w:type="spellEnd"/>
            <w:r>
              <w:t xml:space="preserve"> the Frog” Find out the meanings of any words that you do not know and conclude this meaning in the story.</w:t>
            </w:r>
          </w:p>
          <w:p w:rsidR="00042531" w:rsidRPr="00B01A72" w:rsidRDefault="00042531" w:rsidP="00007E93">
            <w:pPr>
              <w:jc w:val="center"/>
            </w:pPr>
          </w:p>
          <w:p w:rsidR="001368B1" w:rsidRDefault="00007E93" w:rsidP="00007E93">
            <w:pPr>
              <w:jc w:val="center"/>
              <w:rPr>
                <w:b/>
              </w:rPr>
            </w:pPr>
            <w:r>
              <w:rPr>
                <w:b/>
              </w:rPr>
              <w:t>Maths</w:t>
            </w:r>
          </w:p>
          <w:p w:rsidR="003C1951" w:rsidRDefault="003C1951" w:rsidP="003C1951">
            <w:pPr>
              <w:jc w:val="center"/>
            </w:pPr>
            <w:r>
              <w:t>Work on Education city, interpret</w:t>
            </w:r>
            <w:r w:rsidRPr="00042531">
              <w:t xml:space="preserve"> bar charts by comparing different categories of data,</w:t>
            </w:r>
            <w:r>
              <w:t xml:space="preserve"> with scales that go up in ones. </w:t>
            </w:r>
            <w:r w:rsidRPr="00042531">
              <w:rPr>
                <w:u w:val="single"/>
              </w:rPr>
              <w:t>Speedy Pete</w:t>
            </w:r>
            <w:r>
              <w:t>.</w:t>
            </w:r>
          </w:p>
          <w:p w:rsidR="001368B1" w:rsidRPr="00007E93" w:rsidRDefault="001368B1" w:rsidP="00994791"/>
          <w:p w:rsidR="00007E93" w:rsidRPr="00007E93" w:rsidRDefault="00007E93" w:rsidP="00007E93">
            <w:pPr>
              <w:jc w:val="center"/>
              <w:rPr>
                <w:b/>
              </w:rPr>
            </w:pPr>
            <w:r w:rsidRPr="00007E93">
              <w:rPr>
                <w:b/>
              </w:rPr>
              <w:t xml:space="preserve">Topic Work – Geography </w:t>
            </w:r>
          </w:p>
          <w:p w:rsidR="00007E93" w:rsidRDefault="00496BC5" w:rsidP="00007E93">
            <w:pPr>
              <w:jc w:val="center"/>
              <w:rPr>
                <w:b/>
                <w:u w:val="single"/>
              </w:rPr>
            </w:pPr>
            <w:r>
              <w:rPr>
                <w:b/>
                <w:u w:val="single"/>
              </w:rPr>
              <w:t>Can I Locate landmarks and cities in Australia?</w:t>
            </w:r>
          </w:p>
          <w:p w:rsidR="00496BC5" w:rsidRDefault="00496BC5" w:rsidP="00007E93">
            <w:pPr>
              <w:jc w:val="center"/>
            </w:pPr>
            <w:r>
              <w:t>Australia is made of different states, draw the state lines onto your map. Eac</w:t>
            </w:r>
            <w:r w:rsidR="00EB5B94">
              <w:t>h of these states has a capital, l</w:t>
            </w:r>
            <w:r>
              <w:t xml:space="preserve">abel those </w:t>
            </w:r>
            <w:r w:rsidR="00EB5B94">
              <w:t xml:space="preserve">onto your map </w:t>
            </w:r>
            <w:r>
              <w:t>as well.</w:t>
            </w:r>
          </w:p>
          <w:p w:rsidR="00496BC5" w:rsidRDefault="00EB5B94" w:rsidP="00007E93">
            <w:pPr>
              <w:jc w:val="center"/>
            </w:pPr>
            <w:r>
              <w:t>Lastly, Australia has a number of amazing landmarks, choose 5 and draw these onto your maps.</w:t>
            </w:r>
          </w:p>
          <w:p w:rsidR="00007E93" w:rsidRDefault="00007E93" w:rsidP="00496BC5">
            <w:pPr>
              <w:jc w:val="center"/>
              <w:rPr>
                <w:b/>
                <w:u w:val="single"/>
              </w:rPr>
            </w:pPr>
          </w:p>
        </w:tc>
      </w:tr>
      <w:tr w:rsidR="00007E93" w:rsidTr="003C1951">
        <w:tc>
          <w:tcPr>
            <w:tcW w:w="1129" w:type="dxa"/>
            <w:shd w:val="clear" w:color="auto" w:fill="E7E6E6" w:themeFill="background2"/>
          </w:tcPr>
          <w:p w:rsidR="00007E93" w:rsidRPr="00FE7A60" w:rsidRDefault="00007E93" w:rsidP="00504C4F">
            <w:pPr>
              <w:jc w:val="center"/>
              <w:rPr>
                <w:b/>
              </w:rPr>
            </w:pPr>
          </w:p>
        </w:tc>
        <w:tc>
          <w:tcPr>
            <w:tcW w:w="8222" w:type="dxa"/>
            <w:shd w:val="clear" w:color="auto" w:fill="E7E6E6" w:themeFill="background2"/>
          </w:tcPr>
          <w:p w:rsidR="00007E93" w:rsidRPr="00FE7A60" w:rsidRDefault="00007E93" w:rsidP="00007E93">
            <w:pPr>
              <w:jc w:val="center"/>
              <w:rPr>
                <w:b/>
              </w:rPr>
            </w:pPr>
            <w:r w:rsidRPr="00FE7A60">
              <w:rPr>
                <w:b/>
              </w:rPr>
              <w:t>Wednesday</w:t>
            </w:r>
          </w:p>
          <w:p w:rsidR="00007E93" w:rsidRDefault="00007E93" w:rsidP="00FE7A60">
            <w:pPr>
              <w:rPr>
                <w:b/>
                <w:u w:val="single"/>
              </w:rPr>
            </w:pPr>
          </w:p>
        </w:tc>
        <w:tc>
          <w:tcPr>
            <w:tcW w:w="6662" w:type="dxa"/>
            <w:shd w:val="clear" w:color="auto" w:fill="E7E6E6" w:themeFill="background2"/>
          </w:tcPr>
          <w:p w:rsidR="00007E93" w:rsidRPr="00007E93" w:rsidRDefault="00007E93" w:rsidP="00007E93">
            <w:pPr>
              <w:jc w:val="center"/>
              <w:rPr>
                <w:b/>
              </w:rPr>
            </w:pPr>
            <w:r w:rsidRPr="00007E93">
              <w:rPr>
                <w:b/>
              </w:rPr>
              <w:t>Thursday</w:t>
            </w:r>
          </w:p>
        </w:tc>
      </w:tr>
      <w:tr w:rsidR="00007E93" w:rsidTr="003C1951">
        <w:tc>
          <w:tcPr>
            <w:tcW w:w="1129" w:type="dxa"/>
            <w:shd w:val="clear" w:color="auto" w:fill="F2F2F2" w:themeFill="background1" w:themeFillShade="F2"/>
          </w:tcPr>
          <w:p w:rsidR="00007E93" w:rsidRPr="00FE7A60" w:rsidRDefault="00007E93" w:rsidP="00007E93">
            <w:pPr>
              <w:jc w:val="center"/>
              <w:rPr>
                <w:b/>
              </w:rPr>
            </w:pPr>
          </w:p>
        </w:tc>
        <w:tc>
          <w:tcPr>
            <w:tcW w:w="8222" w:type="dxa"/>
          </w:tcPr>
          <w:p w:rsidR="00237EBA" w:rsidRDefault="00994791" w:rsidP="00007E93">
            <w:pPr>
              <w:jc w:val="center"/>
              <w:rPr>
                <w:b/>
              </w:rPr>
            </w:pPr>
            <w:r>
              <w:rPr>
                <w:b/>
              </w:rPr>
              <w:t>English</w:t>
            </w:r>
          </w:p>
          <w:p w:rsidR="00237EBA" w:rsidRDefault="00586BF7" w:rsidP="00007E93">
            <w:pPr>
              <w:jc w:val="center"/>
            </w:pPr>
            <w:r>
              <w:t>Read through “How the kangaroo got its tail”</w:t>
            </w:r>
          </w:p>
          <w:p w:rsidR="00F608A4" w:rsidRDefault="00586BF7" w:rsidP="00007E93">
            <w:pPr>
              <w:jc w:val="center"/>
              <w:rPr>
                <w:b/>
              </w:rPr>
            </w:pPr>
            <w:r>
              <w:t>In each paragraph, think about how each character is feeling. Using two different colours, draw a line graph to show how their feelings change through the story.</w:t>
            </w:r>
          </w:p>
          <w:p w:rsidR="00237EBA" w:rsidRPr="00237EBA" w:rsidRDefault="00237EBA" w:rsidP="00007E93">
            <w:pPr>
              <w:jc w:val="center"/>
              <w:rPr>
                <w:b/>
              </w:rPr>
            </w:pPr>
            <w:r>
              <w:rPr>
                <w:b/>
              </w:rPr>
              <w:t>Maths</w:t>
            </w:r>
          </w:p>
          <w:p w:rsidR="003C1951" w:rsidRPr="00042531" w:rsidRDefault="003C1951" w:rsidP="003C1951">
            <w:pPr>
              <w:jc w:val="center"/>
            </w:pPr>
            <w:r>
              <w:t xml:space="preserve">Education City:  </w:t>
            </w:r>
            <w:r w:rsidRPr="00042531">
              <w:t>Interpret data from bar charts to solve problems. Create a simple bar chart using a frequency table.</w:t>
            </w:r>
            <w:r>
              <w:t xml:space="preserve"> </w:t>
            </w:r>
            <w:r w:rsidRPr="00042531">
              <w:rPr>
                <w:u w:val="single"/>
              </w:rPr>
              <w:t>Summer Fair</w:t>
            </w:r>
            <w:r>
              <w:t>.</w:t>
            </w:r>
          </w:p>
          <w:p w:rsidR="003C1951" w:rsidRDefault="003C1951" w:rsidP="00007E93">
            <w:pPr>
              <w:jc w:val="center"/>
              <w:rPr>
                <w:b/>
                <w:u w:val="single"/>
              </w:rPr>
            </w:pPr>
          </w:p>
          <w:p w:rsidR="00505EAB" w:rsidRDefault="00505EAB" w:rsidP="00007E93">
            <w:pPr>
              <w:jc w:val="center"/>
              <w:rPr>
                <w:b/>
                <w:u w:val="single"/>
              </w:rPr>
            </w:pPr>
            <w:r>
              <w:rPr>
                <w:b/>
                <w:u w:val="single"/>
              </w:rPr>
              <w:t xml:space="preserve">Topic Work – Geography </w:t>
            </w:r>
          </w:p>
          <w:p w:rsidR="00007E93" w:rsidRDefault="00EB5B94" w:rsidP="00007E93">
            <w:pPr>
              <w:jc w:val="center"/>
              <w:rPr>
                <w:b/>
                <w:u w:val="single"/>
              </w:rPr>
            </w:pPr>
            <w:r>
              <w:rPr>
                <w:b/>
                <w:u w:val="single"/>
              </w:rPr>
              <w:t>Can I find similarities and differences between England and Australia?</w:t>
            </w:r>
          </w:p>
          <w:p w:rsidR="00007E93" w:rsidRDefault="00EB5B94" w:rsidP="00007E93">
            <w:pPr>
              <w:jc w:val="center"/>
            </w:pPr>
            <w:r>
              <w:t>You have looked at the Australia as a place, where it is and what is in it. The country is made up of people, who have their own daily lives.</w:t>
            </w:r>
          </w:p>
          <w:p w:rsidR="00EB5B94" w:rsidRDefault="00EB5B94" w:rsidP="00007E93">
            <w:pPr>
              <w:jc w:val="center"/>
            </w:pPr>
          </w:p>
          <w:p w:rsidR="00007E93" w:rsidRDefault="00EB5B94" w:rsidP="00586BF7">
            <w:pPr>
              <w:jc w:val="center"/>
              <w:rPr>
                <w:b/>
                <w:u w:val="single"/>
              </w:rPr>
            </w:pPr>
            <w:r>
              <w:lastRenderedPageBreak/>
              <w:t>How are the different from our lives, how are they the same? Investigate and find 5 things that Australians do the same as English people and 5 things that they do that are different. Think about hobbies, sports, shopping and religion.</w:t>
            </w:r>
          </w:p>
        </w:tc>
        <w:tc>
          <w:tcPr>
            <w:tcW w:w="6662" w:type="dxa"/>
          </w:tcPr>
          <w:p w:rsidR="00237EBA" w:rsidRDefault="00994791" w:rsidP="00237EBA">
            <w:pPr>
              <w:jc w:val="center"/>
              <w:rPr>
                <w:b/>
              </w:rPr>
            </w:pPr>
            <w:r>
              <w:rPr>
                <w:b/>
              </w:rPr>
              <w:lastRenderedPageBreak/>
              <w:t>English</w:t>
            </w:r>
          </w:p>
          <w:p w:rsidR="00237EBA" w:rsidRPr="00586BF7" w:rsidRDefault="00586BF7" w:rsidP="00237EBA">
            <w:pPr>
              <w:jc w:val="center"/>
            </w:pPr>
            <w:r>
              <w:t>Compare the two stories, Frog and Kangaroo, that you have read already and make a list of what is the same in the stories and what is different.</w:t>
            </w:r>
          </w:p>
          <w:p w:rsidR="000B4CEF" w:rsidRDefault="000B4CEF" w:rsidP="00237EBA">
            <w:pPr>
              <w:jc w:val="center"/>
              <w:rPr>
                <w:b/>
              </w:rPr>
            </w:pPr>
          </w:p>
          <w:p w:rsidR="00237EBA" w:rsidRDefault="00237EBA" w:rsidP="00237EBA">
            <w:pPr>
              <w:jc w:val="center"/>
              <w:rPr>
                <w:b/>
              </w:rPr>
            </w:pPr>
            <w:r>
              <w:rPr>
                <w:b/>
              </w:rPr>
              <w:t>Maths</w:t>
            </w:r>
          </w:p>
          <w:p w:rsidR="003C1951" w:rsidRDefault="003C1951" w:rsidP="003C1951">
            <w:pPr>
              <w:jc w:val="center"/>
            </w:pPr>
            <w:r>
              <w:t>Now that we have been looking at bar charts, can you create your own one. Look at flowers in our garden or out on a walk, look at the number of flower colours that you see (If you wish to change this, that is not a problem. Remember to write down the colours and the number of times that you have found them.</w:t>
            </w:r>
          </w:p>
          <w:p w:rsidR="003C1951" w:rsidRDefault="003C1951" w:rsidP="003C1951">
            <w:pPr>
              <w:jc w:val="center"/>
            </w:pPr>
          </w:p>
          <w:p w:rsidR="003C1951" w:rsidRPr="00586BF7" w:rsidRDefault="003C1951" w:rsidP="003C1951">
            <w:pPr>
              <w:jc w:val="center"/>
            </w:pPr>
            <w:r>
              <w:t>Create a bar chart of you results.</w:t>
            </w:r>
          </w:p>
          <w:p w:rsidR="000B4CEF" w:rsidRDefault="000B4CEF" w:rsidP="00237EBA">
            <w:pPr>
              <w:jc w:val="center"/>
              <w:rPr>
                <w:b/>
                <w:u w:val="single"/>
              </w:rPr>
            </w:pPr>
          </w:p>
          <w:p w:rsidR="00237EBA" w:rsidRDefault="00237EBA" w:rsidP="00237EBA">
            <w:pPr>
              <w:jc w:val="center"/>
              <w:rPr>
                <w:b/>
                <w:u w:val="single"/>
              </w:rPr>
            </w:pPr>
            <w:r>
              <w:rPr>
                <w:b/>
                <w:u w:val="single"/>
              </w:rPr>
              <w:t xml:space="preserve">Topic Work – </w:t>
            </w:r>
            <w:r w:rsidR="00A111F3">
              <w:rPr>
                <w:b/>
                <w:u w:val="single"/>
              </w:rPr>
              <w:t>Sports</w:t>
            </w:r>
            <w:r>
              <w:rPr>
                <w:b/>
                <w:u w:val="single"/>
              </w:rPr>
              <w:t xml:space="preserve"> </w:t>
            </w:r>
          </w:p>
          <w:p w:rsidR="00237EBA" w:rsidRDefault="00A111F3" w:rsidP="00237EBA">
            <w:pPr>
              <w:jc w:val="center"/>
            </w:pPr>
            <w:r>
              <w:rPr>
                <w:b/>
                <w:u w:val="single"/>
              </w:rPr>
              <w:lastRenderedPageBreak/>
              <w:t xml:space="preserve">Can I do physical activity? </w:t>
            </w:r>
          </w:p>
          <w:p w:rsidR="00437BC5" w:rsidRPr="00437BC5" w:rsidRDefault="00A111F3" w:rsidP="003C1951">
            <w:pPr>
              <w:jc w:val="center"/>
            </w:pPr>
            <w:r>
              <w:t>Look on the school website and check the daily PE challenge. Email in to Mr Whincup what you have done. If you do any other day Email again for this.</w:t>
            </w:r>
          </w:p>
        </w:tc>
      </w:tr>
      <w:tr w:rsidR="00237EBA" w:rsidTr="003C1951">
        <w:tc>
          <w:tcPr>
            <w:tcW w:w="1129" w:type="dxa"/>
            <w:shd w:val="clear" w:color="auto" w:fill="D9D9D9" w:themeFill="background1" w:themeFillShade="D9"/>
          </w:tcPr>
          <w:p w:rsidR="00237EBA" w:rsidRPr="00FE7A60" w:rsidRDefault="00237EBA" w:rsidP="00237EBA">
            <w:pPr>
              <w:jc w:val="center"/>
              <w:rPr>
                <w:b/>
              </w:rPr>
            </w:pPr>
          </w:p>
        </w:tc>
        <w:tc>
          <w:tcPr>
            <w:tcW w:w="8222" w:type="dxa"/>
            <w:shd w:val="clear" w:color="auto" w:fill="D9D9D9" w:themeFill="background1" w:themeFillShade="D9"/>
          </w:tcPr>
          <w:p w:rsidR="00237EBA" w:rsidRPr="00FE7A60" w:rsidRDefault="00237EBA" w:rsidP="00237EBA">
            <w:pPr>
              <w:jc w:val="center"/>
              <w:rPr>
                <w:b/>
              </w:rPr>
            </w:pPr>
            <w:r>
              <w:rPr>
                <w:b/>
              </w:rPr>
              <w:t>Friday</w:t>
            </w:r>
          </w:p>
          <w:p w:rsidR="00237EBA" w:rsidRDefault="00237EBA" w:rsidP="00237EBA">
            <w:pPr>
              <w:rPr>
                <w:b/>
                <w:u w:val="single"/>
              </w:rPr>
            </w:pPr>
          </w:p>
        </w:tc>
        <w:tc>
          <w:tcPr>
            <w:tcW w:w="6662" w:type="dxa"/>
            <w:shd w:val="clear" w:color="auto" w:fill="D9D9D9" w:themeFill="background1" w:themeFillShade="D9"/>
          </w:tcPr>
          <w:p w:rsidR="00237EBA" w:rsidRPr="00007E93" w:rsidRDefault="00237EBA" w:rsidP="00237EBA">
            <w:pPr>
              <w:jc w:val="center"/>
              <w:rPr>
                <w:b/>
              </w:rPr>
            </w:pPr>
          </w:p>
        </w:tc>
      </w:tr>
      <w:tr w:rsidR="00237EBA" w:rsidTr="003C1951">
        <w:trPr>
          <w:trHeight w:val="1457"/>
        </w:trPr>
        <w:tc>
          <w:tcPr>
            <w:tcW w:w="1129" w:type="dxa"/>
            <w:shd w:val="clear" w:color="auto" w:fill="F2F2F2" w:themeFill="background1" w:themeFillShade="F2"/>
          </w:tcPr>
          <w:p w:rsidR="00237EBA" w:rsidRPr="00FE7A60" w:rsidRDefault="00237EBA" w:rsidP="00237EBA">
            <w:pPr>
              <w:jc w:val="center"/>
              <w:rPr>
                <w:b/>
              </w:rPr>
            </w:pPr>
          </w:p>
        </w:tc>
        <w:tc>
          <w:tcPr>
            <w:tcW w:w="8222" w:type="dxa"/>
          </w:tcPr>
          <w:p w:rsidR="00237EBA" w:rsidRDefault="00994791" w:rsidP="00237EBA">
            <w:pPr>
              <w:jc w:val="center"/>
              <w:rPr>
                <w:b/>
              </w:rPr>
            </w:pPr>
            <w:r>
              <w:rPr>
                <w:b/>
              </w:rPr>
              <w:t>English</w:t>
            </w:r>
          </w:p>
          <w:p w:rsidR="00237EBA" w:rsidRPr="00586BF7" w:rsidRDefault="00586BF7" w:rsidP="00586BF7">
            <w:pPr>
              <w:jc w:val="center"/>
            </w:pPr>
            <w:r>
              <w:t>Can you write your own Aboriginal Dream Time story. Thing about the lesson that needs to be learnt and how the character is going to learn that lesson. Email these in to your teachers so that we can see them. Look at the art lesson for a way to present it.</w:t>
            </w:r>
          </w:p>
          <w:p w:rsidR="00D2468F" w:rsidRDefault="00D2468F" w:rsidP="00237EBA">
            <w:pPr>
              <w:jc w:val="center"/>
              <w:rPr>
                <w:b/>
              </w:rPr>
            </w:pPr>
          </w:p>
          <w:p w:rsidR="00237EBA" w:rsidRDefault="00237EBA" w:rsidP="00237EBA">
            <w:pPr>
              <w:jc w:val="center"/>
              <w:rPr>
                <w:b/>
              </w:rPr>
            </w:pPr>
            <w:r>
              <w:rPr>
                <w:b/>
              </w:rPr>
              <w:t>Maths</w:t>
            </w:r>
          </w:p>
          <w:p w:rsidR="00237EBA" w:rsidRPr="00A40D9E" w:rsidRDefault="003C1951" w:rsidP="00237EBA">
            <w:pPr>
              <w:jc w:val="center"/>
            </w:pPr>
            <w:r w:rsidRPr="00A40D9E">
              <w:t>Maths Challenge</w:t>
            </w:r>
            <w:r w:rsidR="00A40D9E">
              <w:t>: Can you answer the questions based in different types of charts?</w:t>
            </w:r>
          </w:p>
          <w:p w:rsidR="00D2468F" w:rsidRDefault="00D2468F" w:rsidP="00237EBA">
            <w:pPr>
              <w:jc w:val="center"/>
              <w:rPr>
                <w:b/>
                <w:u w:val="single"/>
              </w:rPr>
            </w:pPr>
          </w:p>
          <w:p w:rsidR="00854790" w:rsidRDefault="00237EBA" w:rsidP="00A111F3">
            <w:pPr>
              <w:jc w:val="center"/>
              <w:rPr>
                <w:b/>
                <w:u w:val="single"/>
              </w:rPr>
            </w:pPr>
            <w:r>
              <w:rPr>
                <w:b/>
                <w:u w:val="single"/>
              </w:rPr>
              <w:t xml:space="preserve">Topic Work – </w:t>
            </w:r>
            <w:r w:rsidR="00865991">
              <w:rPr>
                <w:b/>
                <w:u w:val="single"/>
              </w:rPr>
              <w:t>Art</w:t>
            </w:r>
          </w:p>
          <w:p w:rsidR="00865991" w:rsidRDefault="00865991" w:rsidP="00A111F3">
            <w:pPr>
              <w:jc w:val="center"/>
            </w:pPr>
            <w:r>
              <w:t>We have been looking at Australia this week. Australian Aboriginal art is very striking. Think about the colours that they use, and the shapes and styles they include.</w:t>
            </w:r>
          </w:p>
          <w:p w:rsidR="00865991" w:rsidRDefault="00865991" w:rsidP="00A111F3">
            <w:pPr>
              <w:jc w:val="center"/>
            </w:pPr>
          </w:p>
          <w:p w:rsidR="00896329" w:rsidRPr="00865991" w:rsidRDefault="00865991" w:rsidP="00237EBA">
            <w:pPr>
              <w:jc w:val="center"/>
            </w:pPr>
            <w:r>
              <w:t xml:space="preserve">Using any </w:t>
            </w:r>
            <w:r w:rsidR="00994791">
              <w:t>art method that</w:t>
            </w:r>
            <w:r>
              <w:t xml:space="preserve"> you want, paint, drawing, outdoor sculpture</w:t>
            </w:r>
            <w:r w:rsidR="00994791">
              <w:t xml:space="preserve">, </w:t>
            </w:r>
            <w:r>
              <w:t>computer</w:t>
            </w:r>
            <w:r w:rsidR="00994791">
              <w:t xml:space="preserve"> or anything else</w:t>
            </w:r>
            <w:r>
              <w:t>.</w:t>
            </w:r>
          </w:p>
          <w:p w:rsidR="00237EBA" w:rsidRDefault="00237EBA" w:rsidP="00237EBA">
            <w:pPr>
              <w:rPr>
                <w:b/>
                <w:u w:val="single"/>
              </w:rPr>
            </w:pPr>
          </w:p>
        </w:tc>
        <w:tc>
          <w:tcPr>
            <w:tcW w:w="6662" w:type="dxa"/>
          </w:tcPr>
          <w:p w:rsidR="00237EBA" w:rsidRDefault="00237EBA" w:rsidP="002736DD">
            <w:pPr>
              <w:jc w:val="center"/>
              <w:rPr>
                <w:b/>
                <w:u w:val="single"/>
              </w:rPr>
            </w:pPr>
            <w:bookmarkStart w:id="0" w:name="_GoBack"/>
            <w:bookmarkEnd w:id="0"/>
          </w:p>
        </w:tc>
      </w:tr>
    </w:tbl>
    <w:p w:rsidR="00FE7A60" w:rsidRPr="00FE7A60" w:rsidRDefault="00FE7A60">
      <w:pPr>
        <w:rPr>
          <w:b/>
          <w:u w:val="single"/>
        </w:rPr>
      </w:pPr>
    </w:p>
    <w:sectPr w:rsidR="00FE7A60" w:rsidRPr="00FE7A60" w:rsidSect="009C004A">
      <w:pgSz w:w="16838" w:h="11906" w:orient="landscape"/>
      <w:pgMar w:top="568" w:right="395" w:bottom="568"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8"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60"/>
    <w:rsid w:val="00007E93"/>
    <w:rsid w:val="00042531"/>
    <w:rsid w:val="000830C6"/>
    <w:rsid w:val="000B4CEF"/>
    <w:rsid w:val="001368B1"/>
    <w:rsid w:val="001B21E2"/>
    <w:rsid w:val="00225DE9"/>
    <w:rsid w:val="00235468"/>
    <w:rsid w:val="00237EBA"/>
    <w:rsid w:val="002736DD"/>
    <w:rsid w:val="002A2316"/>
    <w:rsid w:val="002F4556"/>
    <w:rsid w:val="003C1951"/>
    <w:rsid w:val="00437BC5"/>
    <w:rsid w:val="00455D17"/>
    <w:rsid w:val="00496BC5"/>
    <w:rsid w:val="004B725A"/>
    <w:rsid w:val="00504C4F"/>
    <w:rsid w:val="00505EAB"/>
    <w:rsid w:val="0053314D"/>
    <w:rsid w:val="0056596A"/>
    <w:rsid w:val="00586BF7"/>
    <w:rsid w:val="006E063F"/>
    <w:rsid w:val="00854790"/>
    <w:rsid w:val="00865991"/>
    <w:rsid w:val="00896329"/>
    <w:rsid w:val="00905CD8"/>
    <w:rsid w:val="009604A6"/>
    <w:rsid w:val="00994791"/>
    <w:rsid w:val="009C004A"/>
    <w:rsid w:val="00A111F3"/>
    <w:rsid w:val="00A40D9E"/>
    <w:rsid w:val="00A76E3D"/>
    <w:rsid w:val="00AA7AE0"/>
    <w:rsid w:val="00B01A72"/>
    <w:rsid w:val="00B220D7"/>
    <w:rsid w:val="00B912A2"/>
    <w:rsid w:val="00C96638"/>
    <w:rsid w:val="00CD11FC"/>
    <w:rsid w:val="00D2468F"/>
    <w:rsid w:val="00EB5B94"/>
    <w:rsid w:val="00F608A4"/>
    <w:rsid w:val="00FE7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3060B"/>
  <w15:chartTrackingRefBased/>
  <w15:docId w15:val="{DF997F63-4A0B-46BF-B0CF-ECEFC013D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725A"/>
    <w:rPr>
      <w:color w:val="0563C1" w:themeColor="hyperlink"/>
      <w:u w:val="single"/>
    </w:rPr>
  </w:style>
  <w:style w:type="character" w:styleId="FollowedHyperlink">
    <w:name w:val="FollowedHyperlink"/>
    <w:basedOn w:val="DefaultParagraphFont"/>
    <w:uiPriority w:val="99"/>
    <w:semiHidden/>
    <w:unhideWhenUsed/>
    <w:rsid w:val="00B912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33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ome.oxfordowl.co.uk/books/free-e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2</Pages>
  <Words>560</Words>
  <Characters>3196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neckett</dc:creator>
  <cp:keywords/>
  <dc:description/>
  <cp:lastModifiedBy>awhincup</cp:lastModifiedBy>
  <cp:revision>21</cp:revision>
  <dcterms:created xsi:type="dcterms:W3CDTF">2020-03-31T11:06:00Z</dcterms:created>
  <dcterms:modified xsi:type="dcterms:W3CDTF">2020-05-30T15:37:00Z</dcterms:modified>
</cp:coreProperties>
</file>